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07" w:rsidRDefault="00482081">
      <w:pPr>
        <w:pStyle w:val="20"/>
        <w:shd w:val="clear" w:color="auto" w:fill="auto"/>
        <w:spacing w:after="0"/>
        <w:ind w:left="20"/>
      </w:pPr>
      <w:r>
        <w:t>АДМИНИСТРАЦИЯ ВЕРХ-ТУЛИНСКОГО СЕЛЬСОВЕТА НОВОСИБИРСКОГО РАЙОНА НОВОСИБИРСКОЙ ОБЛАСТИ</w:t>
      </w:r>
    </w:p>
    <w:p w:rsidR="00E96507" w:rsidRDefault="00482081">
      <w:pPr>
        <w:pStyle w:val="20"/>
        <w:shd w:val="clear" w:color="auto" w:fill="auto"/>
        <w:spacing w:after="0" w:line="638" w:lineRule="exact"/>
        <w:ind w:left="20"/>
      </w:pPr>
      <w:r>
        <w:t>ПОСТАНОВЛЕНИЕ</w:t>
      </w:r>
    </w:p>
    <w:p w:rsidR="00E96507" w:rsidRDefault="00482081">
      <w:pPr>
        <w:pStyle w:val="30"/>
        <w:shd w:val="clear" w:color="auto" w:fill="auto"/>
        <w:ind w:left="20"/>
      </w:pPr>
      <w:proofErr w:type="gramStart"/>
      <w:r>
        <w:t>с</w:t>
      </w:r>
      <w:proofErr w:type="gramEnd"/>
      <w:r>
        <w:t>. Верх-Тула</w:t>
      </w:r>
    </w:p>
    <w:p w:rsidR="00E96507" w:rsidRDefault="00482081">
      <w:pPr>
        <w:pStyle w:val="30"/>
        <w:shd w:val="clear" w:color="auto" w:fill="auto"/>
        <w:tabs>
          <w:tab w:val="left" w:pos="8708"/>
        </w:tabs>
        <w:ind w:left="920"/>
        <w:jc w:val="both"/>
      </w:pPr>
      <w:r>
        <w:t>от «24» мая 2016 г.</w:t>
      </w:r>
      <w:r>
        <w:tab/>
        <w:t>№</w:t>
      </w:r>
      <w:r w:rsidR="00834E42">
        <w:t xml:space="preserve"> 164</w:t>
      </w:r>
    </w:p>
    <w:p w:rsidR="00E96507" w:rsidRDefault="00482081">
      <w:pPr>
        <w:pStyle w:val="40"/>
        <w:shd w:val="clear" w:color="auto" w:fill="auto"/>
        <w:spacing w:after="449"/>
        <w:ind w:left="20" w:right="1100"/>
      </w:pPr>
      <w:r>
        <w:t xml:space="preserve">О внесении изменений в Постановление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</w:t>
      </w:r>
      <w:r>
        <w:t xml:space="preserve"> №403 от 02.10.2014г.</w:t>
      </w:r>
    </w:p>
    <w:p w:rsidR="00E96507" w:rsidRDefault="00482081">
      <w:pPr>
        <w:pStyle w:val="30"/>
        <w:shd w:val="clear" w:color="auto" w:fill="auto"/>
        <w:tabs>
          <w:tab w:val="left" w:pos="3315"/>
        </w:tabs>
        <w:spacing w:line="322" w:lineRule="exact"/>
        <w:ind w:left="20" w:right="20" w:firstLine="720"/>
        <w:jc w:val="both"/>
      </w:pPr>
      <w:r>
        <w:t>В целях приведения в соответствие с действующим законодательством, в связи с вступлением в законную силу изменений, внесенных ст.5 Федерального закона от 03.11.2015г.</w:t>
      </w:r>
      <w:r>
        <w:tab/>
        <w:t xml:space="preserve">№303-Ф3 «О внесении изменений </w:t>
      </w:r>
      <w:proofErr w:type="gramStart"/>
      <w:r>
        <w:t>в</w:t>
      </w:r>
      <w:proofErr w:type="gramEnd"/>
      <w:r>
        <w:t xml:space="preserve"> отдельные</w:t>
      </w:r>
    </w:p>
    <w:p w:rsidR="00E96507" w:rsidRDefault="00482081">
      <w:pPr>
        <w:pStyle w:val="30"/>
        <w:shd w:val="clear" w:color="auto" w:fill="auto"/>
        <w:spacing w:line="322" w:lineRule="exact"/>
        <w:ind w:left="20" w:right="20"/>
        <w:jc w:val="both"/>
      </w:pPr>
      <w:r>
        <w:t>законодательные акты Росс</w:t>
      </w:r>
      <w:r>
        <w:t xml:space="preserve">ийской Федерации» в подпункт «г» п. 1.4.1. ст.2 Федерального закона от 03.12.2012г. №230-Ф3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</w:t>
      </w:r>
    </w:p>
    <w:p w:rsidR="00E96507" w:rsidRDefault="00482081">
      <w:pPr>
        <w:pStyle w:val="30"/>
        <w:shd w:val="clear" w:color="auto" w:fill="auto"/>
        <w:spacing w:line="322" w:lineRule="exact"/>
        <w:ind w:left="20" w:firstLine="720"/>
        <w:jc w:val="both"/>
      </w:pPr>
      <w:r>
        <w:t>ПОСТАНОВЛЯЕТ:</w:t>
      </w:r>
    </w:p>
    <w:p w:rsidR="00E96507" w:rsidRDefault="00482081">
      <w:pPr>
        <w:pStyle w:val="30"/>
        <w:numPr>
          <w:ilvl w:val="0"/>
          <w:numId w:val="1"/>
        </w:numPr>
        <w:shd w:val="clear" w:color="auto" w:fill="auto"/>
        <w:spacing w:line="322" w:lineRule="exact"/>
        <w:ind w:left="20" w:right="20" w:firstLine="720"/>
        <w:jc w:val="both"/>
      </w:pPr>
      <w:r>
        <w:t xml:space="preserve"> Внести изменения в Постановление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 №403 от 02.10.2014г. (далее - Постановление) «О </w:t>
      </w:r>
      <w:proofErr w:type="gramStart"/>
      <w:r>
        <w:t>контроле за</w:t>
      </w:r>
      <w:proofErr w:type="gramEnd"/>
      <w:r>
        <w:t xml:space="preserve"> соответствием расходов муниципальных служащих </w:t>
      </w:r>
      <w:proofErr w:type="gramStart"/>
      <w:r>
        <w:t xml:space="preserve">администрации </w:t>
      </w:r>
      <w:proofErr w:type="spellStart"/>
      <w:r>
        <w:t>Верх-Тулинского</w:t>
      </w:r>
      <w:proofErr w:type="spellEnd"/>
      <w:r>
        <w:t xml:space="preserve"> с</w:t>
      </w:r>
      <w:r>
        <w:t xml:space="preserve">ельсовета, и иных лиц их доходам» об утверждении «Порядка представления лицами, замещающими муниципальные должности на постоянной основе, муниципальными служащими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 сведений</w:t>
      </w:r>
      <w:r>
        <w:t xml:space="preserve"> о своих расходах, а также расходах </w:t>
      </w:r>
      <w:proofErr w:type="spellStart"/>
      <w:r>
        <w:t>своихсупруг</w:t>
      </w:r>
      <w:proofErr w:type="spellEnd"/>
      <w:r>
        <w:t xml:space="preserve">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proofErr w:type="gramEnd"/>
      <w:r>
        <w:t xml:space="preserve"> (</w:t>
      </w:r>
      <w:proofErr w:type="gramStart"/>
      <w:r>
        <w:t>складочных</w:t>
      </w:r>
      <w:r>
        <w:t>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 (далее - Порядок), исключив</w:t>
      </w:r>
      <w:r>
        <w:t xml:space="preserve"> из п.1 Постановления слова «на постоянной основе».</w:t>
      </w:r>
      <w:proofErr w:type="gramEnd"/>
    </w:p>
    <w:p w:rsidR="00E96507" w:rsidRDefault="00482081">
      <w:pPr>
        <w:pStyle w:val="30"/>
        <w:numPr>
          <w:ilvl w:val="0"/>
          <w:numId w:val="1"/>
        </w:numPr>
        <w:shd w:val="clear" w:color="auto" w:fill="auto"/>
        <w:spacing w:line="322" w:lineRule="exact"/>
        <w:ind w:left="20" w:right="20" w:firstLine="720"/>
        <w:jc w:val="both"/>
      </w:pPr>
      <w:r>
        <w:t xml:space="preserve"> Внести изменения в п.2 Постановления, исключив из него слова «на постоянной основе» и утвердить Порядок в новой редакции (Приложение к настоящему Постановлению).</w:t>
      </w:r>
    </w:p>
    <w:p w:rsidR="00E96507" w:rsidRDefault="00482081">
      <w:pPr>
        <w:pStyle w:val="30"/>
        <w:numPr>
          <w:ilvl w:val="0"/>
          <w:numId w:val="1"/>
        </w:numPr>
        <w:shd w:val="clear" w:color="auto" w:fill="auto"/>
        <w:spacing w:line="322" w:lineRule="exact"/>
        <w:ind w:left="20" w:right="20" w:firstLine="720"/>
        <w:jc w:val="both"/>
      </w:pPr>
      <w:r>
        <w:t xml:space="preserve"> </w:t>
      </w:r>
      <w:proofErr w:type="gramStart"/>
      <w:r>
        <w:t xml:space="preserve">Внести изменения в Приложение к Порядку </w:t>
      </w:r>
      <w:r>
        <w:t xml:space="preserve">- «Справка о расходах лица, занимающего муниципальную должность на постоянной основе, муниципального служащего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области, его супруги (супруга) и несовершеннолетних детей по каждой </w:t>
      </w:r>
      <w: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proofErr w:type="gramEnd"/>
      <w:r>
        <w:t xml:space="preserve"> данного лица и его супруги (су</w:t>
      </w:r>
      <w:r>
        <w:t>пруга) за три последних года, предшествующих совершению сделки, и об источниках получения средств, за счет которых совершена сделка», исключив из Приложения слова «на</w:t>
      </w:r>
      <w:r>
        <w:br w:type="page"/>
      </w:r>
      <w:r>
        <w:lastRenderedPageBreak/>
        <w:t>постоянной основе» и утвердить Справку в новой редакции (Приложение к настоящему Постанов</w:t>
      </w:r>
      <w:r>
        <w:t>лению).</w:t>
      </w:r>
    </w:p>
    <w:p w:rsidR="00E96507" w:rsidRDefault="00482081">
      <w:pPr>
        <w:pStyle w:val="30"/>
        <w:numPr>
          <w:ilvl w:val="0"/>
          <w:numId w:val="1"/>
        </w:numPr>
        <w:shd w:val="clear" w:color="auto" w:fill="auto"/>
        <w:spacing w:line="319" w:lineRule="exact"/>
        <w:ind w:right="20" w:firstLine="700"/>
        <w:jc w:val="both"/>
      </w:pPr>
      <w:r>
        <w:t xml:space="preserve"> Направить настоящее постановление в прокуратуру Новосибирского района Новосибирской области.</w:t>
      </w:r>
    </w:p>
    <w:p w:rsidR="00E96507" w:rsidRDefault="00482081">
      <w:pPr>
        <w:framePr w:h="1075" w:wrap="around" w:vAnchor="text" w:hAnchor="margin" w:x="5730" w:y="743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54pt">
            <v:imagedata r:id="rId7" r:href="rId8"/>
          </v:shape>
        </w:pict>
      </w:r>
    </w:p>
    <w:p w:rsidR="00E96507" w:rsidRDefault="00482081">
      <w:pPr>
        <w:pStyle w:val="30"/>
        <w:numPr>
          <w:ilvl w:val="0"/>
          <w:numId w:val="1"/>
        </w:numPr>
        <w:shd w:val="clear" w:color="auto" w:fill="auto"/>
        <w:spacing w:after="347" w:line="319" w:lineRule="exact"/>
        <w:ind w:right="20" w:firstLine="700"/>
        <w:jc w:val="both"/>
      </w:pP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</w:t>
      </w:r>
      <w:r>
        <w:t xml:space="preserve"> на официальном сайте администрации </w:t>
      </w:r>
      <w:proofErr w:type="spellStart"/>
      <w:r>
        <w:t>Верх-Тулинского</w:t>
      </w:r>
      <w:proofErr w:type="spellEnd"/>
      <w:r>
        <w:t xml:space="preserve"> сельсовета в информационной сети ИНТЕРНЕТ </w:t>
      </w:r>
      <w:hyperlink r:id="rId9" w:history="1">
        <w:r>
          <w:rPr>
            <w:rStyle w:val="a3"/>
          </w:rPr>
          <w:t>http://verhtyla.oblnso.ru</w:t>
        </w:r>
      </w:hyperlink>
      <w:r w:rsidRPr="00834E42">
        <w:rPr>
          <w:lang w:eastAsia="en-US" w:bidi="en-US"/>
        </w:rPr>
        <w:t>.</w:t>
      </w:r>
    </w:p>
    <w:p w:rsidR="00E96507" w:rsidRDefault="00482081">
      <w:pPr>
        <w:pStyle w:val="30"/>
        <w:framePr w:h="240" w:wrap="around" w:vAnchor="text" w:hAnchor="margin" w:x="7742" w:y="6"/>
        <w:shd w:val="clear" w:color="auto" w:fill="auto"/>
        <w:spacing w:line="240" w:lineRule="exact"/>
        <w:ind w:left="100"/>
        <w:jc w:val="left"/>
      </w:pPr>
      <w:r>
        <w:rPr>
          <w:rStyle w:val="3Exact"/>
          <w:spacing w:val="0"/>
        </w:rPr>
        <w:t xml:space="preserve">М.И. </w:t>
      </w:r>
      <w:proofErr w:type="spellStart"/>
      <w:r>
        <w:rPr>
          <w:rStyle w:val="3Exact"/>
          <w:spacing w:val="0"/>
        </w:rPr>
        <w:t>Соболёк</w:t>
      </w:r>
      <w:proofErr w:type="spellEnd"/>
    </w:p>
    <w:p w:rsidR="00E96507" w:rsidRDefault="00482081">
      <w:pPr>
        <w:pStyle w:val="30"/>
        <w:shd w:val="clear" w:color="auto" w:fill="auto"/>
        <w:spacing w:line="260" w:lineRule="exact"/>
        <w:jc w:val="both"/>
        <w:sectPr w:rsidR="00E96507">
          <w:footnotePr>
            <w:numFmt w:val="chicago"/>
          </w:footnotePr>
          <w:type w:val="continuous"/>
          <w:pgSz w:w="11909" w:h="16838"/>
          <w:pgMar w:top="820" w:right="980" w:bottom="815" w:left="992" w:header="0" w:footer="3" w:gutter="0"/>
          <w:cols w:space="720"/>
          <w:noEndnote/>
          <w:docGrid w:linePitch="360"/>
        </w:sectPr>
      </w:pPr>
      <w:r>
        <w:t xml:space="preserve">Глава </w:t>
      </w:r>
      <w:proofErr w:type="spellStart"/>
      <w:r>
        <w:t>Верх-Тулинского</w:t>
      </w:r>
      <w:proofErr w:type="spellEnd"/>
      <w:r>
        <w:t xml:space="preserve"> сельсовета</w:t>
      </w:r>
    </w:p>
    <w:p w:rsidR="00E96507" w:rsidRDefault="00482081">
      <w:pPr>
        <w:pStyle w:val="50"/>
        <w:shd w:val="clear" w:color="auto" w:fill="auto"/>
        <w:ind w:left="1940" w:right="20"/>
      </w:pPr>
      <w:r>
        <w:lastRenderedPageBreak/>
        <w:t>Приложение к постановлени</w:t>
      </w:r>
      <w:r>
        <w:t xml:space="preserve">ю администрации </w:t>
      </w:r>
      <w:proofErr w:type="spellStart"/>
      <w:r>
        <w:t>Верх-Тулинского</w:t>
      </w:r>
      <w:proofErr w:type="spellEnd"/>
      <w:r>
        <w:t xml:space="preserve"> сельсовета </w:t>
      </w:r>
      <w:proofErr w:type="spellStart"/>
      <w:r>
        <w:t>Новосибирскогорайона</w:t>
      </w:r>
      <w:proofErr w:type="spellEnd"/>
      <w:r>
        <w:t xml:space="preserve"> Новосибирской области от </w:t>
      </w:r>
      <w:r w:rsidRPr="00834E42">
        <w:rPr>
          <w:lang w:eastAsia="en-US" w:bidi="en-US"/>
        </w:rPr>
        <w:t>24.05.2016</w:t>
      </w:r>
      <w:r>
        <w:rPr>
          <w:lang w:val="en-US" w:eastAsia="en-US" w:bidi="en-US"/>
        </w:rPr>
        <w:t>r</w:t>
      </w:r>
      <w:r w:rsidRPr="00834E42">
        <w:rPr>
          <w:lang w:eastAsia="en-US" w:bidi="en-US"/>
        </w:rPr>
        <w:t>.№</w:t>
      </w:r>
      <w:proofErr w:type="spellStart"/>
      <w:r>
        <w:rPr>
          <w:lang w:val="en-US" w:eastAsia="en-US" w:bidi="en-US"/>
        </w:rPr>
        <w:t>oL</w:t>
      </w:r>
      <w:proofErr w:type="spellEnd"/>
      <w:r w:rsidRPr="00834E42">
        <w:rPr>
          <w:lang w:eastAsia="en-US" w:bidi="en-US"/>
        </w:rPr>
        <w:t>.</w:t>
      </w:r>
    </w:p>
    <w:p w:rsidR="00E96507" w:rsidRDefault="00482081">
      <w:pPr>
        <w:pStyle w:val="50"/>
        <w:shd w:val="clear" w:color="auto" w:fill="auto"/>
        <w:ind w:right="20"/>
      </w:pPr>
      <w:r>
        <w:t>УТВЕРЖДЕНО:</w:t>
      </w:r>
    </w:p>
    <w:p w:rsidR="00E96507" w:rsidRDefault="00482081">
      <w:pPr>
        <w:pStyle w:val="50"/>
        <w:shd w:val="clear" w:color="auto" w:fill="auto"/>
        <w:spacing w:after="602"/>
        <w:ind w:left="2380"/>
        <w:jc w:val="left"/>
      </w:pPr>
      <w:r>
        <w:t xml:space="preserve">Постановлением главы </w:t>
      </w:r>
      <w:proofErr w:type="spellStart"/>
      <w:r>
        <w:t>Верх-Тулинского</w:t>
      </w:r>
      <w:proofErr w:type="spellEnd"/>
      <w:r>
        <w:t xml:space="preserve"> </w:t>
      </w:r>
      <w:proofErr w:type="spellStart"/>
      <w:r>
        <w:t>сельсоветаот</w:t>
      </w:r>
      <w:proofErr w:type="spellEnd"/>
      <w:r>
        <w:t xml:space="preserve"> 24.05.2016 №</w:t>
      </w:r>
    </w:p>
    <w:p w:rsidR="00E96507" w:rsidRDefault="00482081">
      <w:pPr>
        <w:pStyle w:val="1"/>
        <w:shd w:val="clear" w:color="auto" w:fill="auto"/>
        <w:spacing w:before="0" w:after="156" w:line="210" w:lineRule="exact"/>
      </w:pPr>
      <w:r>
        <w:t>ПОРЯДОК</w:t>
      </w:r>
    </w:p>
    <w:p w:rsidR="00E96507" w:rsidRDefault="00482081">
      <w:pPr>
        <w:pStyle w:val="1"/>
        <w:shd w:val="clear" w:color="auto" w:fill="auto"/>
        <w:spacing w:before="0" w:after="0" w:line="257" w:lineRule="exact"/>
      </w:pPr>
      <w:proofErr w:type="gramStart"/>
      <w:r>
        <w:t xml:space="preserve">представления лицами, замещающими муниципальные должности, </w:t>
      </w:r>
      <w:r>
        <w:t xml:space="preserve">муниципальными служащими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 сведений о своих расходах, а также расходах своих супруг (супругов) и несовершеннолетних детей по каждой сделке по приобретению земельного участка</w:t>
      </w:r>
      <w:r>
        <w:t>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</w:t>
      </w:r>
      <w:proofErr w:type="gramEnd"/>
      <w:r>
        <w:t xml:space="preserve"> супруги (супруга) за три последних года, предшествую</w:t>
      </w:r>
      <w:r>
        <w:t>щих совершению сделки, и об источниках получения средств, за счет которых</w:t>
      </w:r>
    </w:p>
    <w:p w:rsidR="00E96507" w:rsidRDefault="00482081">
      <w:pPr>
        <w:pStyle w:val="1"/>
        <w:shd w:val="clear" w:color="auto" w:fill="auto"/>
        <w:spacing w:before="0" w:after="150" w:line="257" w:lineRule="exact"/>
      </w:pPr>
      <w:r>
        <w:t>совершена сделка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80" w:line="295" w:lineRule="exact"/>
        <w:ind w:left="20" w:right="20"/>
        <w:jc w:val="both"/>
      </w:pPr>
      <w:r>
        <w:t xml:space="preserve"> </w:t>
      </w:r>
      <w:proofErr w:type="gramStart"/>
      <w: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</w:t>
      </w:r>
      <w:r>
        <w:t>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</w:t>
      </w:r>
      <w:r>
        <w:t>а) за три последних года, предшествующих совершению</w:t>
      </w:r>
      <w:proofErr w:type="gramEnd"/>
      <w:r>
        <w:t xml:space="preserve"> сделки, и об источниках получения средств, за счет которых совершена сделка (далее - сведения о расходах по сделкам), муниципальными служащими и лицами, замещающими муниципальные должности.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76" w:line="295" w:lineRule="exact"/>
        <w:ind w:left="20" w:right="20"/>
        <w:jc w:val="both"/>
      </w:pPr>
      <w:r>
        <w:t xml:space="preserve"> </w:t>
      </w:r>
      <w:proofErr w:type="gramStart"/>
      <w:r>
        <w:t>Обязанность п</w:t>
      </w:r>
      <w:r>
        <w:t xml:space="preserve">редставлять сведения о расходах по сделкам возлагается на лиц, замещающих муниципальные должности, и муниципальных служащих, включенных в перечень должностей муниципальной службы в администрации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</w:t>
      </w:r>
      <w:r>
        <w:t>й области, при замещении которых муниципальные служащие обязаны представлять сведения о своих расходах, а также расходах своих супруг (супругов) и несовершеннолетних детей по каждой сделке по приобретению земельного участка, другого объекта недвижимости</w:t>
      </w:r>
      <w:proofErr w:type="gramEnd"/>
      <w:r>
        <w:t>, т</w:t>
      </w:r>
      <w:r>
        <w:t>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</w:t>
      </w:r>
      <w:r>
        <w:t>никах получения средств, за счет которых совершена сделка.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88" w:line="300" w:lineRule="exact"/>
        <w:ind w:left="20" w:right="20"/>
        <w:jc w:val="both"/>
      </w:pPr>
      <w:r>
        <w:t xml:space="preserve"> Сведения о расходах по сделкам представляются ежегодно не позднее 30 апреля года, следующего </w:t>
      </w:r>
      <w:proofErr w:type="gramStart"/>
      <w:r>
        <w:t>за</w:t>
      </w:r>
      <w:proofErr w:type="gramEnd"/>
      <w:r>
        <w:t xml:space="preserve"> отчетным, вместе со сведениями о доходах, об имуществе и обязательствах имущественного характера по </w:t>
      </w:r>
      <w:r>
        <w:t>форме согласно приложению к настоящем у порядку.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0" w:line="290" w:lineRule="exact"/>
        <w:ind w:left="20" w:right="20"/>
        <w:jc w:val="both"/>
      </w:pPr>
      <w:r>
        <w:t xml:space="preserve"> С 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96507" w:rsidRDefault="00482081">
      <w:pPr>
        <w:pStyle w:val="1"/>
        <w:shd w:val="clear" w:color="auto" w:fill="auto"/>
        <w:spacing w:before="0" w:after="118" w:line="295" w:lineRule="exact"/>
        <w:ind w:left="20"/>
        <w:jc w:val="both"/>
      </w:pPr>
      <w:r>
        <w:t>Муниципальные служащие, в должн</w:t>
      </w:r>
      <w:r>
        <w:t xml:space="preserve">остные обязанности которых входит работа со сведениями о расходах по сделкам, виновные в их разглашении или использовании в целях, не предусмотренных </w:t>
      </w:r>
      <w:r>
        <w:lastRenderedPageBreak/>
        <w:t>законодательством Российской Федерации, несут ответственность в соответствии с законодательством Российско</w:t>
      </w:r>
      <w:r>
        <w:t>й Федерации.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22" w:line="298" w:lineRule="exact"/>
        <w:ind w:left="20"/>
        <w:jc w:val="both"/>
      </w:pPr>
      <w:r>
        <w:t xml:space="preserve"> В случае если лицо, замещающее муниципальную должность, муниципальный служащий обнаружили, что в представленных ими сведениях о расходах по сделкам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они вправе пред</w:t>
      </w:r>
      <w:r>
        <w:t>ставить уточненные сведения в течение трех месяцев после окончания срока, указанного в пункте 3 настоящего порядка.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20" w:line="295" w:lineRule="exact"/>
        <w:ind w:left="20"/>
        <w:jc w:val="both"/>
      </w:pPr>
      <w:r>
        <w:t xml:space="preserve"> В случае невозможности представления по объективным причинам сведений расходах по сделкам, лицо, замещающее муниципальную должность, муници</w:t>
      </w:r>
      <w:r>
        <w:t>пальный служащий вправе обратиться с письменным заявлением о невозможности представления таких сведений в комиссию по соблюдению требований к служебному поведению. Данный факт подлежит рассмотрению на соответствующей комиссии по соблюдению требований к слу</w:t>
      </w:r>
      <w:r>
        <w:t>жебному поведению муниципальных служащих и урегулированию конфликта интересов.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120" w:line="295" w:lineRule="exact"/>
        <w:ind w:left="20"/>
        <w:jc w:val="both"/>
      </w:pPr>
      <w:r>
        <w:t xml:space="preserve">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муниципальную должность, муниципального служащего.</w:t>
      </w:r>
    </w:p>
    <w:p w:rsidR="00E96507" w:rsidRDefault="00482081">
      <w:pPr>
        <w:pStyle w:val="1"/>
        <w:numPr>
          <w:ilvl w:val="0"/>
          <w:numId w:val="2"/>
        </w:numPr>
        <w:shd w:val="clear" w:color="auto" w:fill="auto"/>
        <w:spacing w:before="0" w:after="0" w:line="295" w:lineRule="exact"/>
        <w:ind w:left="20"/>
        <w:jc w:val="both"/>
        <w:sectPr w:rsidR="00E96507">
          <w:pgSz w:w="11909" w:h="16838"/>
          <w:pgMar w:top="1713" w:right="1362" w:bottom="1703" w:left="1187" w:header="0" w:footer="3" w:gutter="0"/>
          <w:cols w:space="720"/>
          <w:noEndnote/>
          <w:docGrid w:linePitch="360"/>
        </w:sectPr>
      </w:pPr>
      <w:r>
        <w:t xml:space="preserve"> В случае невыполнения лицом, зам</w:t>
      </w:r>
      <w:r>
        <w:t xml:space="preserve">ещающим муниципальную должность, муниципальным служащим обязанностей, предусмотренных частью 1 статьи 3 Федерального закона от 03.12.2012 </w:t>
      </w:r>
      <w:r>
        <w:rPr>
          <w:lang w:val="en-US" w:eastAsia="en-US" w:bidi="en-US"/>
        </w:rPr>
        <w:t>N</w:t>
      </w:r>
      <w:r w:rsidRPr="00834E42">
        <w:rPr>
          <w:lang w:eastAsia="en-US" w:bidi="en-US"/>
        </w:rPr>
        <w:t xml:space="preserve">2 </w:t>
      </w:r>
      <w:r>
        <w:t xml:space="preserve">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лиц</w:t>
      </w:r>
      <w:r>
        <w:t>о, замещающее муниципальную должность, муниципальный служащий несут ответственность в соответствии с законодательством Российской Федерации.</w:t>
      </w:r>
    </w:p>
    <w:p w:rsidR="00E96507" w:rsidRDefault="00482081">
      <w:pPr>
        <w:pStyle w:val="50"/>
        <w:shd w:val="clear" w:color="auto" w:fill="auto"/>
        <w:spacing w:line="432" w:lineRule="exact"/>
        <w:ind w:left="1560"/>
      </w:pPr>
      <w:r>
        <w:lastRenderedPageBreak/>
        <w:t>Приложение Порядку представления лицами, замещающими муниципальные должности, муниципальными служащими администраци</w:t>
      </w:r>
      <w:r>
        <w:t xml:space="preserve">и </w:t>
      </w:r>
      <w:proofErr w:type="spellStart"/>
      <w:r>
        <w:t>Верх-Тулинского</w:t>
      </w:r>
      <w:proofErr w:type="spellEnd"/>
      <w:r>
        <w:t xml:space="preserve"> сельсовета Новосибирского района Новосибирской области сведений о своих расходах, а также расходах своих супруг (супругов) и несовершеннолетних детей по каждой сделке по приобретению земельного участка, другого объекта недвижимости,</w:t>
      </w:r>
    </w:p>
    <w:p w:rsidR="00E96507" w:rsidRDefault="00482081">
      <w:pPr>
        <w:pStyle w:val="50"/>
        <w:shd w:val="clear" w:color="auto" w:fill="auto"/>
        <w:spacing w:line="432" w:lineRule="exact"/>
        <w:ind w:left="1560"/>
      </w:pPr>
      <w:r>
        <w:t>транс</w:t>
      </w:r>
      <w:r>
        <w:t>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</w:t>
      </w:r>
      <w:r>
        <w:t>х получения средств,</w:t>
      </w:r>
    </w:p>
    <w:p w:rsidR="00E96507" w:rsidRDefault="00482081">
      <w:pPr>
        <w:pStyle w:val="50"/>
        <w:shd w:val="clear" w:color="auto" w:fill="auto"/>
        <w:spacing w:after="598" w:line="432" w:lineRule="exact"/>
      </w:pPr>
      <w:r>
        <w:t xml:space="preserve">за </w:t>
      </w:r>
      <w:proofErr w:type="gramStart"/>
      <w:r>
        <w:t>счет</w:t>
      </w:r>
      <w:proofErr w:type="gramEnd"/>
      <w:r>
        <w:t xml:space="preserve"> которых совершена сделка</w:t>
      </w:r>
    </w:p>
    <w:p w:rsidR="00E96507" w:rsidRDefault="00482081">
      <w:pPr>
        <w:pStyle w:val="1"/>
        <w:shd w:val="clear" w:color="auto" w:fill="auto"/>
        <w:tabs>
          <w:tab w:val="left" w:leader="underscore" w:pos="6699"/>
        </w:tabs>
        <w:spacing w:before="0" w:after="253" w:line="210" w:lineRule="exact"/>
        <w:ind w:left="2120"/>
        <w:jc w:val="both"/>
      </w:pPr>
      <w:r>
        <w:t>В</w:t>
      </w:r>
      <w:r>
        <w:tab/>
      </w:r>
    </w:p>
    <w:p w:rsidR="00E96507" w:rsidRDefault="00482081">
      <w:pPr>
        <w:pStyle w:val="60"/>
        <w:shd w:val="clear" w:color="auto" w:fill="auto"/>
        <w:spacing w:before="0" w:after="673" w:line="150" w:lineRule="exact"/>
        <w:ind w:left="2120"/>
      </w:pPr>
      <w:r>
        <w:t>(указывается наименование органа местного самоуправления)</w:t>
      </w:r>
    </w:p>
    <w:p w:rsidR="00E96507" w:rsidRDefault="00482081">
      <w:pPr>
        <w:pStyle w:val="1"/>
        <w:shd w:val="clear" w:color="auto" w:fill="auto"/>
        <w:spacing w:before="0" w:after="178" w:line="210" w:lineRule="exact"/>
      </w:pPr>
      <w:r>
        <w:t>СПРАВКА</w:t>
      </w:r>
    </w:p>
    <w:p w:rsidR="00E96507" w:rsidRDefault="00482081">
      <w:pPr>
        <w:pStyle w:val="1"/>
        <w:shd w:val="clear" w:color="auto" w:fill="auto"/>
        <w:spacing w:before="0" w:after="219" w:line="259" w:lineRule="exact"/>
      </w:pPr>
      <w:proofErr w:type="gramStart"/>
      <w:r>
        <w:t xml:space="preserve">о расходах лица, занимающего муниципальную должность, муниципального служащего администрации </w:t>
      </w:r>
      <w:proofErr w:type="spellStart"/>
      <w:r>
        <w:lastRenderedPageBreak/>
        <w:t>Верх-Тулинского</w:t>
      </w:r>
      <w:proofErr w:type="spellEnd"/>
      <w:r>
        <w:t xml:space="preserve"> сельсовета </w:t>
      </w:r>
      <w:r>
        <w:t>Новосибирского района Новосибирской области,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</w:t>
      </w:r>
      <w:r>
        <w:t>ладочных) капиталах организаций), если сумма сделки превышает общий доход данного лица и его супруги (супруга) за три последних года</w:t>
      </w:r>
      <w:proofErr w:type="gramEnd"/>
      <w:r>
        <w:t>, предшествующих совершению сделки, и об источниках получения средств, за счет которых совершена сделка*</w:t>
      </w:r>
    </w:p>
    <w:p w:rsidR="00E96507" w:rsidRDefault="00482081">
      <w:pPr>
        <w:pStyle w:val="1"/>
        <w:shd w:val="clear" w:color="auto" w:fill="auto"/>
        <w:tabs>
          <w:tab w:val="center" w:leader="hyphen" w:pos="7518"/>
        </w:tabs>
        <w:spacing w:before="0" w:after="258" w:line="210" w:lineRule="exact"/>
        <w:ind w:left="1300"/>
        <w:jc w:val="both"/>
      </w:pPr>
      <w:r>
        <w:t>Я</w:t>
      </w:r>
      <w:r>
        <w:tab/>
        <w:t>,</w:t>
      </w:r>
    </w:p>
    <w:p w:rsidR="00E96507" w:rsidRDefault="00482081">
      <w:pPr>
        <w:pStyle w:val="60"/>
        <w:shd w:val="clear" w:color="auto" w:fill="auto"/>
        <w:spacing w:before="0" w:after="690" w:line="150" w:lineRule="exact"/>
        <w:jc w:val="center"/>
      </w:pPr>
      <w:r>
        <w:t xml:space="preserve">(фамилия, имя, </w:t>
      </w:r>
      <w:r>
        <w:t>отчество, дата рождения)</w:t>
      </w:r>
    </w:p>
    <w:p w:rsidR="00E96507" w:rsidRDefault="00482081">
      <w:pPr>
        <w:pStyle w:val="60"/>
        <w:shd w:val="clear" w:color="auto" w:fill="auto"/>
        <w:spacing w:before="0" w:after="685" w:line="150" w:lineRule="exact"/>
        <w:jc w:val="center"/>
      </w:pPr>
      <w:r>
        <w:t>(место службы (работы) и занимаемая должность)</w:t>
      </w:r>
    </w:p>
    <w:p w:rsidR="00E96507" w:rsidRDefault="00482081">
      <w:pPr>
        <w:pStyle w:val="60"/>
        <w:shd w:val="clear" w:color="auto" w:fill="auto"/>
        <w:spacing w:before="0" w:after="690" w:line="150" w:lineRule="exact"/>
        <w:jc w:val="center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</w:p>
    <w:p w:rsidR="00E96507" w:rsidRDefault="00482081">
      <w:pPr>
        <w:pStyle w:val="60"/>
        <w:shd w:val="clear" w:color="auto" w:fill="auto"/>
        <w:spacing w:before="0" w:after="0" w:line="150" w:lineRule="exact"/>
        <w:jc w:val="center"/>
        <w:sectPr w:rsidR="00E96507">
          <w:type w:val="continuous"/>
          <w:pgSz w:w="11909" w:h="16838"/>
          <w:pgMar w:top="2081" w:right="1184" w:bottom="1193" w:left="1218" w:header="0" w:footer="3" w:gutter="0"/>
          <w:cols w:space="720"/>
          <w:noEndnote/>
          <w:docGrid w:linePitch="360"/>
        </w:sectPr>
      </w:pPr>
      <w:r>
        <w:t>(адрес места жительства и (или</w:t>
      </w:r>
      <w:proofErr w:type="gramStart"/>
      <w:r>
        <w:t>)р</w:t>
      </w:r>
      <w:proofErr w:type="gramEnd"/>
      <w:r>
        <w:t>егистрации)</w:t>
      </w:r>
    </w:p>
    <w:p w:rsidR="00E96507" w:rsidRDefault="00482081">
      <w:pPr>
        <w:pStyle w:val="1"/>
        <w:shd w:val="clear" w:color="auto" w:fill="auto"/>
        <w:spacing w:before="0" w:after="1144" w:line="210" w:lineRule="exact"/>
        <w:ind w:left="20"/>
        <w:jc w:val="both"/>
      </w:pPr>
      <w:r>
        <w:lastRenderedPageBreak/>
        <w:t>мною, супругой (супругом), несовершеннолетним ребенком</w:t>
      </w:r>
      <w:r>
        <w:footnoteReference w:id="1"/>
      </w:r>
    </w:p>
    <w:p w:rsidR="00E96507" w:rsidRDefault="00482081">
      <w:pPr>
        <w:pStyle w:val="1"/>
        <w:shd w:val="clear" w:color="auto" w:fill="auto"/>
        <w:tabs>
          <w:tab w:val="left" w:leader="underscore" w:pos="6603"/>
        </w:tabs>
        <w:spacing w:before="0" w:after="251" w:line="210" w:lineRule="exact"/>
        <w:ind w:left="500"/>
        <w:jc w:val="both"/>
      </w:pPr>
      <w:r>
        <w:t>приобретен (</w:t>
      </w:r>
      <w:proofErr w:type="spellStart"/>
      <w:r>
        <w:t>но</w:t>
      </w:r>
      <w:proofErr w:type="gramStart"/>
      <w:r>
        <w:t>,н</w:t>
      </w:r>
      <w:proofErr w:type="gramEnd"/>
      <w:r>
        <w:t>ы</w:t>
      </w:r>
      <w:proofErr w:type="spellEnd"/>
      <w:r>
        <w:t>)</w:t>
      </w:r>
      <w:r>
        <w:tab/>
      </w:r>
    </w:p>
    <w:p w:rsidR="00E96507" w:rsidRDefault="00482081">
      <w:pPr>
        <w:pStyle w:val="60"/>
        <w:shd w:val="clear" w:color="auto" w:fill="auto"/>
        <w:spacing w:before="0" w:after="688" w:line="150" w:lineRule="exact"/>
        <w:ind w:left="160"/>
        <w:jc w:val="center"/>
      </w:pPr>
      <w:proofErr w:type="gramStart"/>
      <w:r>
        <w:t xml:space="preserve">(земельный </w:t>
      </w:r>
      <w:r>
        <w:t>участок, другой объект недвижимости,</w:t>
      </w:r>
      <w:proofErr w:type="gramEnd"/>
    </w:p>
    <w:p w:rsidR="00E96507" w:rsidRDefault="00482081">
      <w:pPr>
        <w:pStyle w:val="60"/>
        <w:shd w:val="clear" w:color="auto" w:fill="auto"/>
        <w:spacing w:before="0" w:after="444" w:line="150" w:lineRule="exact"/>
        <w:ind w:left="160"/>
        <w:jc w:val="center"/>
      </w:pPr>
      <w:proofErr w:type="gramStart"/>
      <w:r>
        <w:t>транспортное средство, ценные бумаги, акции (доли участия,</w:t>
      </w:r>
      <w:proofErr w:type="gramEnd"/>
    </w:p>
    <w:p w:rsidR="00E96507" w:rsidRDefault="00482081">
      <w:pPr>
        <w:pStyle w:val="60"/>
        <w:shd w:val="clear" w:color="auto" w:fill="auto"/>
        <w:spacing w:before="0" w:after="0" w:line="449" w:lineRule="exact"/>
        <w:ind w:left="160"/>
        <w:jc w:val="center"/>
      </w:pPr>
      <w:r>
        <w:t>паи в уставных (складочных) капиталах организаций)</w:t>
      </w:r>
    </w:p>
    <w:p w:rsidR="00E96507" w:rsidRDefault="00482081">
      <w:pPr>
        <w:pStyle w:val="1"/>
        <w:shd w:val="clear" w:color="auto" w:fill="auto"/>
        <w:tabs>
          <w:tab w:val="left" w:leader="underscore" w:pos="8728"/>
        </w:tabs>
        <w:spacing w:before="0" w:after="0" w:line="449" w:lineRule="exact"/>
        <w:ind w:left="500"/>
        <w:jc w:val="both"/>
      </w:pPr>
      <w:r>
        <w:t>на основании</w:t>
      </w:r>
      <w:r>
        <w:tab/>
      </w:r>
    </w:p>
    <w:p w:rsidR="00E96507" w:rsidRDefault="00482081">
      <w:pPr>
        <w:pStyle w:val="60"/>
        <w:shd w:val="clear" w:color="auto" w:fill="auto"/>
        <w:spacing w:before="0" w:after="0" w:line="449" w:lineRule="exact"/>
        <w:ind w:left="160"/>
        <w:jc w:val="center"/>
      </w:pPr>
      <w:r>
        <w:t>(договор купли-продажи или иное предусмотренное законом основание приобретения права собственно</w:t>
      </w:r>
      <w:r>
        <w:t>сти)</w:t>
      </w:r>
      <w:r>
        <w:footnoteReference w:id="2"/>
      </w:r>
    </w:p>
    <w:p w:rsidR="00E96507" w:rsidRDefault="00482081">
      <w:pPr>
        <w:pStyle w:val="1"/>
        <w:shd w:val="clear" w:color="auto" w:fill="auto"/>
        <w:tabs>
          <w:tab w:val="right" w:leader="underscore" w:pos="9068"/>
        </w:tabs>
        <w:spacing w:before="0" w:after="0" w:line="449" w:lineRule="exact"/>
        <w:ind w:left="20"/>
        <w:jc w:val="both"/>
      </w:pPr>
      <w:r>
        <w:t>Сумма сделки</w:t>
      </w:r>
      <w:r>
        <w:tab/>
        <w:t>рублей</w:t>
      </w:r>
    </w:p>
    <w:p w:rsidR="00E96507" w:rsidRDefault="00482081">
      <w:pPr>
        <w:pStyle w:val="1"/>
        <w:shd w:val="clear" w:color="auto" w:fill="auto"/>
        <w:spacing w:before="0" w:after="1058" w:line="449" w:lineRule="exact"/>
        <w:ind w:left="20"/>
        <w:jc w:val="both"/>
      </w:pPr>
      <w:r>
        <w:t>Источниками получения средств, за счет которых приобретено имущество, являются</w:t>
      </w:r>
      <w:r>
        <w:footnoteReference w:id="3"/>
      </w:r>
    </w:p>
    <w:p w:rsidR="00E96507" w:rsidRDefault="00482081">
      <w:pPr>
        <w:pStyle w:val="1"/>
        <w:shd w:val="clear" w:color="auto" w:fill="auto"/>
        <w:tabs>
          <w:tab w:val="center" w:leader="underscore" w:pos="8475"/>
          <w:tab w:val="right" w:pos="9303"/>
        </w:tabs>
        <w:spacing w:before="0" w:after="19" w:line="252" w:lineRule="exact"/>
        <w:ind w:left="20" w:right="200"/>
        <w:jc w:val="left"/>
      </w:pPr>
      <w:r>
        <w:t xml:space="preserve">Сумма общего дохода лица, представляющего настоящую справку, его супруги [супруга] за </w:t>
      </w:r>
      <w:proofErr w:type="spellStart"/>
      <w:proofErr w:type="gramStart"/>
      <w:r>
        <w:t>за</w:t>
      </w:r>
      <w:proofErr w:type="spellEnd"/>
      <w:proofErr w:type="gramEnd"/>
      <w:r>
        <w:t xml:space="preserve"> три последних года, предшествующих приобретению имущества,</w:t>
      </w:r>
      <w:r>
        <w:tab/>
        <w:t>-</w:t>
      </w:r>
      <w:r>
        <w:tab/>
      </w:r>
      <w:r>
        <w:t>рублей.</w:t>
      </w:r>
    </w:p>
    <w:p w:rsidR="00E96507" w:rsidRDefault="00482081">
      <w:pPr>
        <w:pStyle w:val="1"/>
        <w:shd w:val="clear" w:color="auto" w:fill="auto"/>
        <w:spacing w:before="0" w:after="0" w:line="454" w:lineRule="exact"/>
        <w:ind w:left="20"/>
        <w:jc w:val="both"/>
      </w:pPr>
      <w:r>
        <w:t>Достоверность и полноту настоящих сведений подтверждаю.</w:t>
      </w:r>
    </w:p>
    <w:p w:rsidR="00E96507" w:rsidRDefault="00482081">
      <w:pPr>
        <w:pStyle w:val="1"/>
        <w:shd w:val="clear" w:color="auto" w:fill="auto"/>
        <w:tabs>
          <w:tab w:val="right" w:leader="underscore" w:pos="1406"/>
          <w:tab w:val="right" w:leader="underscore" w:pos="3778"/>
          <w:tab w:val="left" w:leader="underscore" w:pos="4114"/>
          <w:tab w:val="left" w:leader="underscore" w:pos="8728"/>
        </w:tabs>
        <w:spacing w:before="0" w:after="0" w:line="454" w:lineRule="exact"/>
        <w:ind w:left="7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E96507" w:rsidRDefault="00482081">
      <w:pPr>
        <w:pStyle w:val="60"/>
        <w:shd w:val="clear" w:color="auto" w:fill="auto"/>
        <w:spacing w:before="0" w:after="603" w:line="454" w:lineRule="exact"/>
        <w:ind w:left="160"/>
        <w:jc w:val="center"/>
      </w:pPr>
      <w:r>
        <w:t>(подпись лица, представившего справку)</w:t>
      </w:r>
    </w:p>
    <w:p w:rsidR="00E96507" w:rsidRDefault="00482081">
      <w:pPr>
        <w:pStyle w:val="60"/>
        <w:shd w:val="clear" w:color="auto" w:fill="auto"/>
        <w:spacing w:before="0" w:after="0" w:line="150" w:lineRule="exact"/>
        <w:ind w:left="160"/>
        <w:jc w:val="center"/>
        <w:sectPr w:rsidR="00E96507">
          <w:headerReference w:type="default" r:id="rId10"/>
          <w:pgSz w:w="11909" w:h="16838"/>
          <w:pgMar w:top="2081" w:right="1184" w:bottom="1193" w:left="1218" w:header="0" w:footer="3" w:gutter="0"/>
          <w:cols w:space="720"/>
          <w:noEndnote/>
          <w:docGrid w:linePitch="360"/>
        </w:sectPr>
      </w:pPr>
      <w:r>
        <w:t>(Ф.И.О., подпись лица, принявшего справку, дата)</w:t>
      </w:r>
    </w:p>
    <w:p w:rsidR="00E96507" w:rsidRDefault="00482081">
      <w:pPr>
        <w:pStyle w:val="a5"/>
        <w:shd w:val="clear" w:color="auto" w:fill="auto"/>
        <w:ind w:left="20" w:right="760"/>
      </w:pPr>
      <w:r>
        <w:lastRenderedPageBreak/>
        <w:t>*-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</w:t>
      </w:r>
      <w:r>
        <w:t>естве и обязательствах имущественного характера лица, его супруги (супруга) и несовершеннолетних детей;</w:t>
      </w:r>
    </w:p>
    <w:sectPr w:rsidR="00E96507" w:rsidSect="00E96507">
      <w:type w:val="continuous"/>
      <w:pgSz w:w="11909" w:h="16838"/>
      <w:pgMar w:top="2081" w:right="1184" w:bottom="1193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81" w:rsidRDefault="00482081" w:rsidP="00E96507">
      <w:r>
        <w:separator/>
      </w:r>
    </w:p>
  </w:endnote>
  <w:endnote w:type="continuationSeparator" w:id="0">
    <w:p w:rsidR="00482081" w:rsidRDefault="00482081" w:rsidP="00E9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81" w:rsidRDefault="00482081">
      <w:r>
        <w:separator/>
      </w:r>
    </w:p>
  </w:footnote>
  <w:footnote w:type="continuationSeparator" w:id="0">
    <w:p w:rsidR="00482081" w:rsidRDefault="00482081">
      <w:r>
        <w:continuationSeparator/>
      </w:r>
    </w:p>
  </w:footnote>
  <w:footnote w:id="1">
    <w:p w:rsidR="00E96507" w:rsidRDefault="00482081">
      <w:pPr>
        <w:pStyle w:val="a5"/>
        <w:shd w:val="clear" w:color="auto" w:fill="auto"/>
        <w:ind w:left="20" w:right="260"/>
      </w:pPr>
      <w:r>
        <w:footnoteRef/>
      </w:r>
      <w:r>
        <w:t xml:space="preserve"> </w:t>
      </w:r>
      <w:proofErr w:type="gramStart"/>
      <w:r>
        <w:t>- если следка совершена супругой (супругом) и (или) несовершеннолетним ребенком, указываются фамилия, имя, отчество, место жительства и (или место</w:t>
      </w:r>
      <w:r>
        <w:t xml:space="preserve"> регистрации) соответственно супруги (супруга) и (или) несовершеннолетнего ребенка;</w:t>
      </w:r>
      <w:proofErr w:type="gramEnd"/>
    </w:p>
  </w:footnote>
  <w:footnote w:id="2">
    <w:p w:rsidR="00E96507" w:rsidRDefault="00482081">
      <w:pPr>
        <w:pStyle w:val="a5"/>
        <w:shd w:val="clear" w:color="auto" w:fill="auto"/>
        <w:ind w:left="20"/>
      </w:pPr>
      <w:r>
        <w:footnoteRef/>
      </w:r>
      <w:r>
        <w:t xml:space="preserve"> - к справке прилагается копия договора или иного документа о приобретении права собственности;</w:t>
      </w:r>
    </w:p>
  </w:footnote>
  <w:footnote w:id="3">
    <w:p w:rsidR="00E96507" w:rsidRDefault="00482081">
      <w:pPr>
        <w:pStyle w:val="a5"/>
        <w:shd w:val="clear" w:color="auto" w:fill="auto"/>
        <w:ind w:left="20" w:right="260"/>
      </w:pPr>
      <w:r>
        <w:footnoteRef/>
      </w:r>
      <w:r>
        <w:t xml:space="preserve"> </w:t>
      </w:r>
      <w:proofErr w:type="gramStart"/>
      <w:r>
        <w:t>- доход по основному месту работы лица, представившего справку, и его суп</w:t>
      </w:r>
      <w:r>
        <w:t>руги (супруга) (указываются фамилия, имя, отчество, место жительства и (или место регистрации)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</w:t>
      </w:r>
      <w:r>
        <w:t>е годы; наследство; дар; заем; ипотека; доход от продажи имущества;</w:t>
      </w:r>
      <w:proofErr w:type="gramEnd"/>
      <w:r>
        <w:t xml:space="preserve"> иные кредитные обязательства; иное.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07" w:rsidRDefault="00E96507">
    <w:pPr>
      <w:rPr>
        <w:sz w:val="2"/>
        <w:szCs w:val="2"/>
      </w:rPr>
    </w:pPr>
    <w:r w:rsidRPr="00E965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9pt;margin-top:58.6pt;width:369.85pt;height:10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96507" w:rsidRDefault="00482081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Сообщаю, что в отчетный период с 01 января 20 г. по 31 декабря 20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35F5"/>
    <w:multiLevelType w:val="multilevel"/>
    <w:tmpl w:val="468E2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C01993"/>
    <w:multiLevelType w:val="multilevel"/>
    <w:tmpl w:val="81BA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</w:compat>
  <w:rsids>
    <w:rsidRoot w:val="00E96507"/>
    <w:rsid w:val="00482081"/>
    <w:rsid w:val="00834E42"/>
    <w:rsid w:val="00E9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5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6507"/>
    <w:rPr>
      <w:color w:val="0066CC"/>
      <w:u w:val="single"/>
    </w:rPr>
  </w:style>
  <w:style w:type="character" w:customStyle="1" w:styleId="a4">
    <w:name w:val="Сноска_"/>
    <w:basedOn w:val="a0"/>
    <w:link w:val="a5"/>
    <w:rsid w:val="00E96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Exact">
    <w:name w:val="Основной текст (3) Exact"/>
    <w:basedOn w:val="a0"/>
    <w:rsid w:val="00E9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sid w:val="00E96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9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9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E9650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96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E9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E965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_"/>
    <w:basedOn w:val="a0"/>
    <w:link w:val="a8"/>
    <w:rsid w:val="00E965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9">
    <w:name w:val="Колонтитул"/>
    <w:basedOn w:val="a7"/>
    <w:rsid w:val="00E96507"/>
    <w:rPr>
      <w:color w:val="00000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E96507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E96507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96507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96507"/>
    <w:pPr>
      <w:shd w:val="clear" w:color="auto" w:fill="FFFFFF"/>
      <w:spacing w:after="480" w:line="28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96507"/>
    <w:pPr>
      <w:shd w:val="clear" w:color="auto" w:fill="FFFFFF"/>
      <w:spacing w:line="4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E96507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E9650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8">
    <w:name w:val="Колонтитул"/>
    <w:basedOn w:val="a"/>
    <w:link w:val="a7"/>
    <w:rsid w:val="00E965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erhtyla.obl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2016-08-08T07:03:00Z</dcterms:created>
  <dcterms:modified xsi:type="dcterms:W3CDTF">2016-08-08T07:05:00Z</dcterms:modified>
</cp:coreProperties>
</file>