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BA" w:rsidRPr="00560412" w:rsidRDefault="00186CBA">
      <w:pPr>
        <w:pStyle w:val="10"/>
        <w:keepNext/>
        <w:keepLines/>
        <w:shd w:val="clear" w:color="auto" w:fill="auto"/>
        <w:spacing w:line="440" w:lineRule="exact"/>
        <w:rPr>
          <w:lang w:val="ru-RU"/>
        </w:rPr>
        <w:sectPr w:rsidR="00186CBA" w:rsidRPr="00560412">
          <w:headerReference w:type="even" r:id="rId7"/>
          <w:headerReference w:type="default" r:id="rId8"/>
          <w:type w:val="continuous"/>
          <w:pgSz w:w="11909" w:h="16838"/>
          <w:pgMar w:top="2424" w:right="6485" w:bottom="2376" w:left="648" w:header="0" w:footer="3" w:gutter="0"/>
          <w:cols w:space="720"/>
          <w:noEndnote/>
          <w:titlePg/>
          <w:docGrid w:linePitch="360"/>
        </w:sectPr>
      </w:pPr>
    </w:p>
    <w:p w:rsidR="00186CBA" w:rsidRDefault="00186CBA">
      <w:pPr>
        <w:spacing w:before="70" w:after="70" w:line="240" w:lineRule="exact"/>
        <w:rPr>
          <w:sz w:val="19"/>
          <w:szCs w:val="19"/>
        </w:rPr>
      </w:pPr>
    </w:p>
    <w:p w:rsidR="00186CBA" w:rsidRDefault="00186CBA">
      <w:pPr>
        <w:rPr>
          <w:sz w:val="2"/>
          <w:szCs w:val="2"/>
        </w:rPr>
        <w:sectPr w:rsidR="00186CB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86CBA" w:rsidRDefault="00186CBA">
      <w:pPr>
        <w:framePr w:h="1200" w:wrap="around" w:hAnchor="margin" w:x="-585" w:y="687"/>
        <w:jc w:val="center"/>
        <w:rPr>
          <w:sz w:val="2"/>
          <w:szCs w:val="2"/>
        </w:rPr>
      </w:pPr>
    </w:p>
    <w:p w:rsidR="00186CBA" w:rsidRDefault="008C25F8">
      <w:pPr>
        <w:pStyle w:val="20"/>
        <w:shd w:val="clear" w:color="auto" w:fill="auto"/>
        <w:spacing w:after="47"/>
        <w:ind w:left="40" w:right="780"/>
      </w:pPr>
      <w:r>
        <w:lastRenderedPageBreak/>
        <w:t>АДМИНИСТРАЦИЯ ВЕРХ-ТУЛИНСКОГО СЕЛЬСОВЕТА ОВОСИБИРСКОГО РАЙОНА НОВОСИБИРСКОЙ ОБЛАСТИ</w:t>
      </w:r>
    </w:p>
    <w:p w:rsidR="00186CBA" w:rsidRDefault="008C25F8">
      <w:pPr>
        <w:pStyle w:val="20"/>
        <w:shd w:val="clear" w:color="auto" w:fill="auto"/>
        <w:spacing w:after="0" w:line="638" w:lineRule="exact"/>
        <w:ind w:left="2220"/>
      </w:pPr>
      <w:r>
        <w:rPr>
          <w:rStyle w:val="23pt"/>
          <w:b/>
          <w:bCs/>
        </w:rPr>
        <w:t>ПОСТАНОВЛЕНИЕ</w:t>
      </w:r>
    </w:p>
    <w:p w:rsidR="00186CBA" w:rsidRDefault="008C25F8">
      <w:pPr>
        <w:pStyle w:val="21"/>
        <w:shd w:val="clear" w:color="auto" w:fill="auto"/>
        <w:tabs>
          <w:tab w:val="right" w:pos="9530"/>
        </w:tabs>
        <w:ind w:left="40"/>
      </w:pPr>
      <w:r>
        <w:t>От 17.10.2011г</w:t>
      </w:r>
      <w:r>
        <w:tab/>
        <w:t>№420</w:t>
      </w:r>
    </w:p>
    <w:p w:rsidR="00186CBA" w:rsidRDefault="008C25F8">
      <w:pPr>
        <w:pStyle w:val="21"/>
        <w:shd w:val="clear" w:color="auto" w:fill="auto"/>
        <w:spacing w:after="554"/>
        <w:ind w:right="40"/>
        <w:jc w:val="center"/>
      </w:pPr>
      <w:proofErr w:type="gramStart"/>
      <w:r>
        <w:t>с</w:t>
      </w:r>
      <w:proofErr w:type="gramEnd"/>
      <w:r>
        <w:t>. Верх-Тула</w:t>
      </w:r>
    </w:p>
    <w:p w:rsidR="00186CBA" w:rsidRDefault="008C25F8">
      <w:pPr>
        <w:pStyle w:val="21"/>
        <w:shd w:val="clear" w:color="auto" w:fill="auto"/>
        <w:spacing w:after="600" w:line="322" w:lineRule="exact"/>
        <w:ind w:left="40" w:right="4660"/>
        <w:jc w:val="left"/>
      </w:pPr>
      <w:r>
        <w:t xml:space="preserve">об </w:t>
      </w:r>
      <w:r>
        <w:t>утверждении административного регламента предоставления муниципальной услуги по принятию документов и выдаче решения о переводе (об отказе в переводе) нежилого помещения в жилое помещение</w:t>
      </w:r>
    </w:p>
    <w:p w:rsidR="00186CBA" w:rsidRDefault="008C25F8">
      <w:pPr>
        <w:pStyle w:val="21"/>
        <w:shd w:val="clear" w:color="auto" w:fill="auto"/>
        <w:spacing w:line="322" w:lineRule="exact"/>
        <w:ind w:left="40" w:firstLine="480"/>
      </w:pPr>
      <w:r>
        <w:t xml:space="preserve">В соответствии с постановлением </w:t>
      </w:r>
      <w:proofErr w:type="spellStart"/>
      <w:r>
        <w:t>Верх-Тулинского</w:t>
      </w:r>
      <w:proofErr w:type="spellEnd"/>
      <w:r>
        <w:t xml:space="preserve"> сельсовета от 21.07.</w:t>
      </w:r>
      <w:r>
        <w:t>2011г. № 276 «О разработке и утверждении административных регламентов предостав</w:t>
      </w:r>
      <w:r>
        <w:softHyphen/>
        <w:t>ления муниципальных услуг»</w:t>
      </w:r>
    </w:p>
    <w:p w:rsidR="00186CBA" w:rsidRDefault="008C25F8">
      <w:pPr>
        <w:pStyle w:val="21"/>
        <w:shd w:val="clear" w:color="auto" w:fill="auto"/>
        <w:spacing w:line="322" w:lineRule="exact"/>
        <w:ind w:left="40"/>
      </w:pPr>
      <w:r>
        <w:t>ПОСТАНОВЛЯЮ:</w:t>
      </w:r>
    </w:p>
    <w:p w:rsidR="00186CBA" w:rsidRDefault="008C25F8">
      <w:pPr>
        <w:pStyle w:val="21"/>
        <w:numPr>
          <w:ilvl w:val="0"/>
          <w:numId w:val="1"/>
        </w:numPr>
        <w:shd w:val="clear" w:color="auto" w:fill="auto"/>
        <w:spacing w:line="322" w:lineRule="exact"/>
        <w:ind w:left="40" w:firstLine="400"/>
      </w:pPr>
      <w:r>
        <w:t xml:space="preserve"> Специалисту, ответственному за предоставление услуги, </w:t>
      </w:r>
      <w:proofErr w:type="gramStart"/>
      <w:r>
        <w:t>разместить</w:t>
      </w:r>
      <w:proofErr w:type="gramEnd"/>
      <w:r>
        <w:t xml:space="preserve"> адми</w:t>
      </w:r>
      <w:r>
        <w:softHyphen/>
        <w:t>нистративный регламент предоставления муниципальной услуги по при</w:t>
      </w:r>
      <w:r>
        <w:t>нятию до</w:t>
      </w:r>
      <w:r>
        <w:softHyphen/>
        <w:t>кументов и выдаче решения о переводе (об отказе в переводе) нежилого помеще</w:t>
      </w:r>
      <w:r>
        <w:softHyphen/>
        <w:t>ния в жилое помещение.</w:t>
      </w:r>
    </w:p>
    <w:p w:rsidR="00186CBA" w:rsidRDefault="008C25F8">
      <w:pPr>
        <w:pStyle w:val="21"/>
        <w:numPr>
          <w:ilvl w:val="0"/>
          <w:numId w:val="1"/>
        </w:numPr>
        <w:shd w:val="clear" w:color="auto" w:fill="auto"/>
        <w:spacing w:line="322" w:lineRule="exact"/>
        <w:ind w:left="40" w:firstLine="400"/>
      </w:pPr>
      <w:r>
        <w:t xml:space="preserve"> Специалисту, ответственному за предоставление услуги, обеспечить опуб</w:t>
      </w:r>
      <w:r>
        <w:softHyphen/>
        <w:t>ликование постановления в установленном порядке.</w:t>
      </w:r>
    </w:p>
    <w:p w:rsidR="00186CBA" w:rsidRDefault="008C25F8">
      <w:pPr>
        <w:pStyle w:val="21"/>
        <w:numPr>
          <w:ilvl w:val="0"/>
          <w:numId w:val="1"/>
        </w:numPr>
        <w:shd w:val="clear" w:color="auto" w:fill="auto"/>
        <w:spacing w:after="949" w:line="322" w:lineRule="exact"/>
        <w:ind w:left="40" w:firstLine="400"/>
      </w:pPr>
      <w:r>
        <w:t xml:space="preserve"> Ответственность за исполнение постановления возложить на заместителя главы администрации.</w:t>
      </w:r>
    </w:p>
    <w:p w:rsidR="00186CBA" w:rsidRDefault="008C25F8">
      <w:pPr>
        <w:pStyle w:val="21"/>
        <w:framePr w:h="240" w:wrap="around" w:vAnchor="text" w:hAnchor="margin" w:x="8212" w:y="174"/>
        <w:shd w:val="clear" w:color="auto" w:fill="auto"/>
        <w:spacing w:line="240" w:lineRule="exact"/>
        <w:ind w:left="100"/>
        <w:jc w:val="left"/>
      </w:pPr>
      <w:r>
        <w:rPr>
          <w:rStyle w:val="Exact"/>
          <w:spacing w:val="0"/>
        </w:rPr>
        <w:t>Н.П.Кононов.</w:t>
      </w:r>
    </w:p>
    <w:p w:rsidR="00186CBA" w:rsidRDefault="008C25F8">
      <w:pPr>
        <w:pStyle w:val="21"/>
        <w:shd w:val="clear" w:color="auto" w:fill="auto"/>
        <w:spacing w:line="260" w:lineRule="exact"/>
        <w:ind w:left="40"/>
      </w:pPr>
      <w:r>
        <w:t xml:space="preserve">Глава </w:t>
      </w:r>
      <w:proofErr w:type="spellStart"/>
      <w:r>
        <w:t>Верх-Тулинского</w:t>
      </w:r>
      <w:proofErr w:type="spellEnd"/>
      <w:r>
        <w:t xml:space="preserve"> сельсовета</w:t>
      </w:r>
      <w:r>
        <w:br w:type="page"/>
      </w:r>
    </w:p>
    <w:p w:rsidR="00186CBA" w:rsidRDefault="008C25F8">
      <w:pPr>
        <w:pStyle w:val="30"/>
        <w:shd w:val="clear" w:color="auto" w:fill="auto"/>
        <w:spacing w:after="262"/>
        <w:ind w:left="7620" w:right="20"/>
      </w:pPr>
      <w:r>
        <w:lastRenderedPageBreak/>
        <w:t xml:space="preserve">Утверждено Постановлением </w:t>
      </w:r>
      <w:proofErr w:type="spellStart"/>
      <w:r>
        <w:t>Верх-Тулинского</w:t>
      </w:r>
      <w:proofErr w:type="spellEnd"/>
      <w:r>
        <w:t xml:space="preserve"> Сельсовета</w:t>
      </w:r>
      <w:proofErr w:type="gramStart"/>
      <w:r>
        <w:t xml:space="preserve"> О</w:t>
      </w:r>
      <w:proofErr w:type="gramEnd"/>
      <w:r>
        <w:t>т 17.10.2011г. №420</w:t>
      </w:r>
    </w:p>
    <w:p w:rsidR="00186CBA" w:rsidRDefault="008C25F8">
      <w:pPr>
        <w:pStyle w:val="21"/>
        <w:shd w:val="clear" w:color="auto" w:fill="auto"/>
        <w:spacing w:after="349" w:line="322" w:lineRule="exact"/>
        <w:ind w:left="20" w:right="160" w:firstLine="2100"/>
        <w:jc w:val="left"/>
      </w:pPr>
      <w:r>
        <w:t xml:space="preserve">АДМИНИСТРАТИВНЫЙ РЕГЛАМЕНТ предоставления </w:t>
      </w:r>
      <w:r>
        <w:t>муниципальной услуги по принятию документов и выдаче реше</w:t>
      </w:r>
      <w:r>
        <w:softHyphen/>
        <w:t>ния о переводе (об отказе в переводе) нежилого помещения в жилое помещение</w:t>
      </w:r>
    </w:p>
    <w:p w:rsidR="00186CBA" w:rsidRDefault="008C25F8">
      <w:pPr>
        <w:pStyle w:val="21"/>
        <w:numPr>
          <w:ilvl w:val="0"/>
          <w:numId w:val="2"/>
        </w:numPr>
        <w:shd w:val="clear" w:color="auto" w:fill="auto"/>
        <w:tabs>
          <w:tab w:val="left" w:pos="4072"/>
        </w:tabs>
        <w:spacing w:after="298" w:line="260" w:lineRule="exact"/>
        <w:ind w:left="3740"/>
      </w:pPr>
      <w:r>
        <w:t>Общие положения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0" w:firstLine="700"/>
        <w:jc w:val="left"/>
      </w:pPr>
      <w:r>
        <w:t xml:space="preserve"> Административный регламент предоставления муниципальной услуги по принятию документов и выдаче решения о п</w:t>
      </w:r>
      <w:r>
        <w:t>ереводе (об отказе в переводе) не</w:t>
      </w:r>
      <w:r>
        <w:softHyphen/>
        <w:t xml:space="preserve">жилого помещения в </w:t>
      </w:r>
      <w:proofErr w:type="gramStart"/>
      <w:r>
        <w:t>жилое</w:t>
      </w:r>
      <w:proofErr w:type="gramEnd"/>
      <w:r>
        <w:t xml:space="preserve"> (далее по тексту - Административный регламент), разработан на основании: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0" w:firstLine="700"/>
        <w:jc w:val="left"/>
      </w:pPr>
      <w:r>
        <w:t xml:space="preserve">Федерального закона от 27.07.2010 </w:t>
      </w:r>
      <w:r>
        <w:rPr>
          <w:lang w:val="en-US" w:eastAsia="en-US" w:bidi="en-US"/>
        </w:rPr>
        <w:t>N</w:t>
      </w:r>
      <w:r w:rsidRPr="00560412">
        <w:rPr>
          <w:lang w:eastAsia="en-US" w:bidi="en-US"/>
        </w:rPr>
        <w:t xml:space="preserve"> </w:t>
      </w:r>
      <w:r>
        <w:t>210-ФЗ «Об организации предостав</w:t>
      </w:r>
      <w:r>
        <w:softHyphen/>
        <w:t>ления государственных и муниципальных услуг»;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160" w:firstLine="700"/>
      </w:pPr>
      <w:r>
        <w:t xml:space="preserve">постановления администрации </w:t>
      </w:r>
      <w:proofErr w:type="spellStart"/>
      <w:r>
        <w:t>Верх-Тулинского</w:t>
      </w:r>
      <w:proofErr w:type="spellEnd"/>
      <w:r>
        <w:t xml:space="preserve"> сельсовета от 21.07.2011г. № 71-р «О разработке и утверждении административных регламентов предостав</w:t>
      </w:r>
      <w:r>
        <w:softHyphen/>
        <w:t>ления муниципальных услуг».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after="349" w:line="322" w:lineRule="exact"/>
        <w:ind w:left="20" w:right="20" w:firstLine="700"/>
        <w:jc w:val="left"/>
      </w:pPr>
      <w:r>
        <w:t xml:space="preserve"> Муниципальная услуга предоставляется собственнику нежилого поме</w:t>
      </w:r>
      <w:r>
        <w:softHyphen/>
        <w:t>щения, или уполном</w:t>
      </w:r>
      <w:r>
        <w:t>оченному им лицу, подавшему заявление (далее по тексту - заявитель).</w:t>
      </w:r>
    </w:p>
    <w:p w:rsidR="00186CBA" w:rsidRDefault="008C25F8">
      <w:pPr>
        <w:pStyle w:val="21"/>
        <w:numPr>
          <w:ilvl w:val="0"/>
          <w:numId w:val="2"/>
        </w:numPr>
        <w:shd w:val="clear" w:color="auto" w:fill="auto"/>
        <w:tabs>
          <w:tab w:val="left" w:pos="2576"/>
        </w:tabs>
        <w:spacing w:after="303" w:line="260" w:lineRule="exact"/>
        <w:ind w:left="2220"/>
      </w:pPr>
      <w:r>
        <w:t>Стандарт предоставления муниципальной услуги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300" w:firstLine="700"/>
      </w:pPr>
      <w:r>
        <w:t xml:space="preserve"> Наименование муниципальной услуги: принятие документов и выдача решений о переводе (об отказе в переводе) нежилого помещения в жилое поме</w:t>
      </w:r>
      <w:r>
        <w:softHyphen/>
        <w:t>щен</w:t>
      </w:r>
      <w:r>
        <w:t>ие (далее по тексту - муниципальная услуга).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0" w:firstLine="700"/>
        <w:jc w:val="left"/>
      </w:pPr>
      <w:r>
        <w:t xml:space="preserve"> Муниципальная услуга предоставляется отделом земельных и имущест</w:t>
      </w:r>
      <w:r>
        <w:softHyphen/>
        <w:t>венных отношений (далее - отдел).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firstLine="700"/>
        <w:jc w:val="left"/>
      </w:pPr>
      <w:r>
        <w:t xml:space="preserve"> Результатом предоставления муниципальной услуги является: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</w:pPr>
      <w:r>
        <w:t xml:space="preserve">правовой акт администрации </w:t>
      </w:r>
      <w:proofErr w:type="spellStart"/>
      <w:r>
        <w:t>Верх-Тулинского</w:t>
      </w:r>
      <w:proofErr w:type="spellEnd"/>
      <w:r>
        <w:t xml:space="preserve"> </w:t>
      </w:r>
      <w:r>
        <w:t>сельсовета о принятии ре</w:t>
      </w:r>
      <w:r>
        <w:softHyphen/>
        <w:t>шения о переводе (об отказе в переводе) нежилого помещения в жилое помеще</w:t>
      </w:r>
      <w:r>
        <w:softHyphen/>
        <w:t>ние;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00"/>
        <w:jc w:val="left"/>
      </w:pPr>
      <w:r>
        <w:t>уведомление собственника о принятом решении;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0" w:firstLine="700"/>
        <w:jc w:val="left"/>
      </w:pPr>
      <w:r>
        <w:t>информирование о принятом решении собственников помещений, примы</w:t>
      </w:r>
      <w:r>
        <w:softHyphen/>
        <w:t>кающих к помещению, в отношении которого п</w:t>
      </w:r>
      <w:r>
        <w:t>ринято указанное решение.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firstLine="700"/>
        <w:jc w:val="left"/>
      </w:pPr>
      <w:r>
        <w:t xml:space="preserve"> Срок предоставления муниципальной услуги: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0" w:firstLine="700"/>
        <w:jc w:val="left"/>
      </w:pPr>
      <w:r>
        <w:t>Максимальный срок предоставления муниципальной услуги - не позднее сорока пяти дней со дня приема документов.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firstLine="700"/>
        <w:jc w:val="left"/>
      </w:pPr>
      <w:r>
        <w:t xml:space="preserve"> Предоставление муниципальной услуги осуществляется в соответствии</w:t>
      </w:r>
    </w:p>
    <w:p w:rsidR="00186CBA" w:rsidRDefault="008C25F8">
      <w:pPr>
        <w:pStyle w:val="21"/>
        <w:shd w:val="clear" w:color="auto" w:fill="auto"/>
        <w:spacing w:line="322" w:lineRule="exact"/>
        <w:ind w:left="20"/>
        <w:jc w:val="left"/>
      </w:pPr>
      <w:r>
        <w:t>с: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0" w:firstLine="700"/>
        <w:jc w:val="left"/>
      </w:pPr>
      <w:r>
        <w:t>Жилищны</w:t>
      </w:r>
      <w:r>
        <w:t>м кодексом Российской Федерации от 29.12.2004 №188-ФЗ, ста</w:t>
      </w:r>
      <w:r>
        <w:softHyphen/>
        <w:t>тьи 22 - 24;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00"/>
        <w:jc w:val="left"/>
      </w:pPr>
      <w:r>
        <w:t>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</w:t>
      </w:r>
      <w:r>
        <w:t>ещение».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Информация о местонахождении, графике работы, справочных телефо</w:t>
      </w:r>
      <w:r>
        <w:softHyphen/>
        <w:t>нах отдела указаны в приложении 1.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firstLine="700"/>
        <w:jc w:val="left"/>
      </w:pPr>
      <w:r>
        <w:t xml:space="preserve"> Документы, необходимые для предоставления муниципальной услуги.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00"/>
        <w:jc w:val="left"/>
      </w:pPr>
      <w:proofErr w:type="gramStart"/>
      <w:r>
        <w:lastRenderedPageBreak/>
        <w:t>Заявитель, обратившийся за муниципальной услугой представляет</w:t>
      </w:r>
      <w:proofErr w:type="gramEnd"/>
      <w:r>
        <w:t xml:space="preserve"> следую</w:t>
      </w:r>
      <w:r>
        <w:softHyphen/>
        <w:t xml:space="preserve">щие </w:t>
      </w:r>
      <w:r>
        <w:t>документы: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00"/>
        <w:jc w:val="left"/>
      </w:pPr>
      <w:r>
        <w:t>заявление на перевод нежилого помещения в жилое помещение, примерная форма заявления приведена в приложении 2;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00"/>
        <w:jc w:val="left"/>
      </w:pPr>
      <w:r>
        <w:t>правоустанавливающие документы на переводимое помещение (подлинни</w:t>
      </w:r>
      <w:r>
        <w:softHyphen/>
        <w:t>ки или засвидетельствованные в нотариальном порядке копии);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00"/>
        <w:jc w:val="left"/>
      </w:pPr>
      <w:r>
        <w:t>план пер</w:t>
      </w:r>
      <w:r>
        <w:t>еводимого помещения с его техническим описанием;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00"/>
        <w:jc w:val="left"/>
      </w:pPr>
      <w:r>
        <w:t>поэтажный план дома, в котором находится переводимое помещение;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00"/>
        <w:jc w:val="left"/>
      </w:pPr>
      <w:r>
        <w:t>подготовленный и оформленный в установленном порядке проект переуст</w:t>
      </w:r>
      <w:r>
        <w:softHyphen/>
        <w:t>ройства и (или) перепланировки переводимого помещения;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00"/>
        <w:jc w:val="left"/>
      </w:pPr>
      <w:r>
        <w:t>паспорт либо иной до</w:t>
      </w:r>
      <w:r>
        <w:t>кумент, удостоверяющий личность (предъявляет при обращении);</w:t>
      </w:r>
    </w:p>
    <w:p w:rsidR="00186CBA" w:rsidRDefault="008C25F8">
      <w:pPr>
        <w:pStyle w:val="21"/>
        <w:shd w:val="clear" w:color="auto" w:fill="auto"/>
        <w:spacing w:after="240" w:line="322" w:lineRule="exact"/>
        <w:ind w:left="20" w:right="260" w:firstLine="700"/>
        <w:jc w:val="left"/>
      </w:pPr>
      <w:r>
        <w:t>надлежащим образом оформленная доверенность (для представителей соб</w:t>
      </w:r>
      <w:r>
        <w:softHyphen/>
        <w:t>ственника переводимого помещения).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firstLine="700"/>
        <w:jc w:val="left"/>
      </w:pPr>
      <w:r>
        <w:t xml:space="preserve"> Условия перевода нежилого помещения в жилое помещение.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380" w:firstLine="700"/>
      </w:pPr>
      <w:r>
        <w:t xml:space="preserve"> Перевод нежилого помещения в жилое помещение допускается с уче</w:t>
      </w:r>
      <w:r>
        <w:softHyphen/>
        <w:t>том соблюдения требований Жилищного кодекса Российской Федерации и зако</w:t>
      </w:r>
      <w:r>
        <w:softHyphen/>
        <w:t>нодательства о градостроительной деятельности.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Перевод нежилого помещения в жилое помещение не допускается, ес</w:t>
      </w:r>
      <w:r>
        <w:softHyphen/>
        <w:t>ли такое</w:t>
      </w:r>
      <w:r>
        <w:t xml:space="preserve"> помещение не отвечает установленным требованиям или отсутствует возможность обеспечить соответствие такого помещения установленным </w:t>
      </w:r>
      <w:proofErr w:type="gramStart"/>
      <w:r>
        <w:t>требо</w:t>
      </w:r>
      <w:r>
        <w:softHyphen/>
        <w:t>ваниям</w:t>
      </w:r>
      <w:proofErr w:type="gramEnd"/>
      <w:r>
        <w:t xml:space="preserve"> либо если право собственности на такое помещение обременено правами каких-либо лиц.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Основанием для отказа в пр</w:t>
      </w:r>
      <w:r>
        <w:t>едоставлении муниципальной услуги явля</w:t>
      </w:r>
      <w:r>
        <w:softHyphen/>
        <w:t>ется:</w:t>
      </w:r>
    </w:p>
    <w:p w:rsidR="00186CBA" w:rsidRDefault="008C25F8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непредставление документов, указанных в пункте 2.7 Административно</w:t>
      </w:r>
      <w:r>
        <w:softHyphen/>
        <w:t>го регламента;</w:t>
      </w:r>
    </w:p>
    <w:p w:rsidR="00186CBA" w:rsidRDefault="008C25F8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firstLine="700"/>
        <w:jc w:val="left"/>
      </w:pPr>
      <w:r>
        <w:t xml:space="preserve"> представление документов в ненадлежащий орган;</w:t>
      </w:r>
    </w:p>
    <w:p w:rsidR="00186CBA" w:rsidRDefault="008C25F8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несоблюдение предусмотренных пунктом 2.8 Административного регла</w:t>
      </w:r>
      <w:r>
        <w:softHyphen/>
        <w:t xml:space="preserve">мента условий </w:t>
      </w:r>
      <w:r>
        <w:t>перевода помещения;</w:t>
      </w:r>
    </w:p>
    <w:p w:rsidR="00186CBA" w:rsidRDefault="008C25F8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несоответствие проекта переустройства и (или) перепланировки жилого помещения требованиям законодательства.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Предоставление муниципальной услуги является бесплатным для зая</w:t>
      </w:r>
      <w:r>
        <w:softHyphen/>
        <w:t>вителей.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Максимальный срок ожидания в очереди на регистрацию запроса не должен превышать 30 минут.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Регистрация запроса заявителя о предоставлении муниципальной ус</w:t>
      </w:r>
      <w:r>
        <w:softHyphen/>
        <w:t>луги не должна превышать 30 минут.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firstLine="700"/>
        <w:jc w:val="left"/>
        <w:sectPr w:rsidR="00186CBA">
          <w:type w:val="continuous"/>
          <w:pgSz w:w="11909" w:h="16838"/>
          <w:pgMar w:top="1195" w:right="405" w:bottom="777" w:left="995" w:header="0" w:footer="3" w:gutter="0"/>
          <w:cols w:space="720"/>
          <w:noEndnote/>
          <w:docGrid w:linePitch="360"/>
        </w:sectPr>
      </w:pPr>
      <w:r>
        <w:t xml:space="preserve"> Требования к местам предоставления муниципальной услуги.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lastRenderedPageBreak/>
        <w:t>Места для приема заявителей оборудуются столами, стульями, обеспечива</w:t>
      </w:r>
      <w:r>
        <w:softHyphen/>
        <w:t>ются образцом для заполнения заявления, бланками заявлений и канцелярскими принадлежностями.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t>Места ожидания должны соответствова</w:t>
      </w:r>
      <w:r>
        <w:t>ть комфортным условиям для заяви</w:t>
      </w:r>
      <w:r>
        <w:softHyphen/>
        <w:t>телей и оптимальным условиям работы специалистов.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00"/>
        <w:jc w:val="left"/>
      </w:pPr>
      <w:r>
        <w:t>Места ожидания в очереди должны быть оборудованы стульями.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t>Место ожидания должно находиться в холле или ином специально приспо</w:t>
      </w:r>
      <w:r>
        <w:softHyphen/>
        <w:t>собленном помещении.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t>Места для информирования,</w:t>
      </w:r>
      <w:r>
        <w:t xml:space="preserve"> предназначенные для ознакомления заявителей с информационными материалами, оборудуются информационным стендом. Ин</w:t>
      </w:r>
      <w:r>
        <w:softHyphen/>
        <w:t>формационный стенд располагается в доступном месте и содержит следующие информационные материалы: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t>исчерпывающую информацию о порядке предоста</w:t>
      </w:r>
      <w:r>
        <w:t>вления муниципальной услуги (в текстовом виде и в виде блок-схемы, наглядно отображающей алгоритм прохождения административных процедур);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t>текст административного регламента с приложениями; место расположения, график (режим) работы, номера телефонов, адреса</w:t>
      </w:r>
      <w:r>
        <w:t xml:space="preserve"> ин</w:t>
      </w:r>
      <w:r>
        <w:softHyphen/>
        <w:t>тернет-сайтов и электронной почты, где заинтересованные лица могут получить документы, необходимые для предоставления муниципальной услуги;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t>график приема заявителей, номер кабинета, в котором предоставляется му</w:t>
      </w:r>
      <w:r>
        <w:softHyphen/>
        <w:t>ниципальная услуга, фамилии, имена, отчес</w:t>
      </w:r>
      <w:r>
        <w:t>тва специалистов, ответственных за предоставление муниципальной услуги;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t>выдержки из нормативных правовых актов по наиболее часто задаваемым вопросам;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00" w:firstLine="700"/>
        <w:jc w:val="left"/>
      </w:pPr>
      <w:r>
        <w:t>требования к письменному запросу о предоставлении консультации, обра</w:t>
      </w:r>
      <w:r>
        <w:softHyphen/>
        <w:t>зец запроса о предоставлении консульт</w:t>
      </w:r>
      <w:r>
        <w:t>ации; образцы заполнения.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tabs>
          <w:tab w:val="left" w:pos="1407"/>
        </w:tabs>
        <w:spacing w:line="322" w:lineRule="exact"/>
        <w:ind w:left="20" w:right="300" w:firstLine="700"/>
        <w:jc w:val="left"/>
      </w:pPr>
      <w:r>
        <w:t>Показателями доступности являются понятность требований, предъяв</w:t>
      </w:r>
      <w:r>
        <w:softHyphen/>
        <w:t>ляемых к заявителю, к форме и видам представляемых документов, к результату предоставления услуги, а также разнообразие способов, с помощью которых зая</w:t>
      </w:r>
      <w:r>
        <w:softHyphen/>
        <w:t xml:space="preserve">витель может </w:t>
      </w:r>
      <w:r>
        <w:t>обратиться за предоставлением муниципальной услуги (почта, лич</w:t>
      </w:r>
      <w:r>
        <w:softHyphen/>
        <w:t>ный прием, интернет).</w:t>
      </w:r>
    </w:p>
    <w:p w:rsidR="00186CBA" w:rsidRDefault="008C25F8">
      <w:pPr>
        <w:pStyle w:val="21"/>
        <w:shd w:val="clear" w:color="auto" w:fill="auto"/>
        <w:spacing w:line="322" w:lineRule="exact"/>
        <w:ind w:left="720" w:right="300"/>
        <w:jc w:val="left"/>
      </w:pPr>
      <w:r>
        <w:t>Показателями качества являются: исполнение обращения в установленные сроки; комфортность обслуживания заявителя;</w:t>
      </w:r>
    </w:p>
    <w:p w:rsidR="00186CBA" w:rsidRDefault="008C25F8">
      <w:pPr>
        <w:pStyle w:val="21"/>
        <w:shd w:val="clear" w:color="auto" w:fill="auto"/>
        <w:spacing w:after="349" w:line="322" w:lineRule="exact"/>
        <w:ind w:left="20" w:right="300" w:firstLine="700"/>
        <w:jc w:val="left"/>
      </w:pPr>
      <w:r>
        <w:t>соответствие подготовленных документов интересам заявителя</w:t>
      </w:r>
      <w:r>
        <w:t xml:space="preserve"> и требова</w:t>
      </w:r>
      <w:r>
        <w:softHyphen/>
        <w:t>ниям действующего законодательства.</w:t>
      </w:r>
    </w:p>
    <w:p w:rsidR="00186CBA" w:rsidRDefault="008C25F8">
      <w:pPr>
        <w:pStyle w:val="21"/>
        <w:numPr>
          <w:ilvl w:val="0"/>
          <w:numId w:val="2"/>
        </w:numPr>
        <w:shd w:val="clear" w:color="auto" w:fill="auto"/>
        <w:tabs>
          <w:tab w:val="left" w:pos="866"/>
        </w:tabs>
        <w:spacing w:after="317" w:line="260" w:lineRule="exact"/>
        <w:ind w:left="540"/>
      </w:pPr>
      <w:r>
        <w:t>Административные процедуры предоставления муниципальной услуги.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17" w:lineRule="exact"/>
        <w:ind w:left="20" w:right="300" w:firstLine="700"/>
        <w:jc w:val="left"/>
      </w:pPr>
      <w:r>
        <w:t xml:space="preserve"> Блок-схема последовательности административных процедур приведена в приложении 3.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17" w:lineRule="exact"/>
        <w:ind w:left="20" w:right="300" w:firstLine="700"/>
        <w:jc w:val="left"/>
      </w:pPr>
      <w:r>
        <w:t xml:space="preserve"> Консультирование заявителей по вопросам предоставления муници</w:t>
      </w:r>
      <w:r>
        <w:softHyphen/>
        <w:t>пальной услуги.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tabs>
          <w:tab w:val="left" w:pos="1469"/>
        </w:tabs>
        <w:spacing w:line="317" w:lineRule="exact"/>
        <w:ind w:left="20" w:right="300" w:firstLine="700"/>
        <w:jc w:val="left"/>
      </w:pPr>
      <w:r>
        <w:t>Основанием для консультирования по вопросам предоставления му</w:t>
      </w:r>
      <w:r>
        <w:softHyphen/>
        <w:t>ниципальной услуги является обращение заявителя отдел.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600" w:firstLine="700"/>
      </w:pPr>
      <w:r>
        <w:t xml:space="preserve"> Информирование проводится специалистами в двух формах: устно (лично или по телефону) и письменно, по адресам, в часы прие</w:t>
      </w:r>
      <w:r>
        <w:t>ма, указанным в приложении 1.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600" w:firstLine="700"/>
      </w:pPr>
      <w:r>
        <w:t xml:space="preserve">При ответах на телефонные звонки и обращения заявителей лично в часы приема сотрудники подробно и в вежливой форме информируют обратившихся по </w:t>
      </w:r>
      <w:r>
        <w:lastRenderedPageBreak/>
        <w:t>интересующим их вопросам.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420" w:firstLine="700"/>
        <w:jc w:val="left"/>
      </w:pPr>
      <w:r>
        <w:t xml:space="preserve">При невозможности сотрудника самостоятельно ответить на </w:t>
      </w:r>
      <w:r>
        <w:t>поставленные вопросы в связи с тем, что подготовка ответа требует дополнительного изучения, заявителю предлагается один из трех вариантов действий: изложить обращение в письменной форме;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420" w:firstLine="700"/>
        <w:jc w:val="left"/>
      </w:pPr>
      <w:r>
        <w:t>назначить другое удобное для заявителя время для консультации; дать о</w:t>
      </w:r>
      <w:r>
        <w:t>твет в течение трех рабочих дней по контактному телефону, указан</w:t>
      </w:r>
      <w:r>
        <w:softHyphen/>
        <w:t>ному заявителем.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Информирование в письменной форме осуществляется при получении об</w:t>
      </w:r>
      <w:r>
        <w:softHyphen/>
        <w:t>ращения заявителя о предоставлении письменной консультации по процедуре предоставления муниципальной услуги.</w:t>
      </w:r>
      <w:r>
        <w:t xml:space="preserve"> Ответ на обращение готовится в течение 30 дней со дня регистрации письменного обращения. Сотрудник, ответственный за рассмотрение обращения, обеспечивает объективное, всестороннее и своевре</w:t>
      </w:r>
      <w:r>
        <w:softHyphen/>
        <w:t>менное рассмотрение обращения, готовит ответ в письменной форме п</w:t>
      </w:r>
      <w:r>
        <w:t>о существу поставленных вопросов.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 xml:space="preserve">Ответ в письменной форме подписывается главой </w:t>
      </w:r>
      <w:proofErr w:type="spellStart"/>
      <w:r>
        <w:t>Верх-Тулинского</w:t>
      </w:r>
      <w:proofErr w:type="spellEnd"/>
      <w:r>
        <w:t xml:space="preserve"> сельсо</w:t>
      </w:r>
      <w:r>
        <w:softHyphen/>
        <w:t>вета, содержит фамилию и номер телефона исполнителя и направляется по почто</w:t>
      </w:r>
      <w:r>
        <w:softHyphen/>
        <w:t>вому адресу, указанному в обращении. По усмотрению заявителя ответ может быть</w:t>
      </w:r>
      <w:r>
        <w:t xml:space="preserve"> выдан ему на руки.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920" w:firstLine="700"/>
        <w:jc w:val="left"/>
      </w:pPr>
      <w:r>
        <w:t xml:space="preserve"> Результатом выполнения административной процедуры является разъяснение заявителю порядка получения муниципальной услуги.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80" w:firstLine="700"/>
        <w:jc w:val="left"/>
      </w:pPr>
      <w:r>
        <w:t xml:space="preserve"> Индивидуальное устное консультирование каждого заинтересованно</w:t>
      </w:r>
      <w:r>
        <w:softHyphen/>
        <w:t>го лица должностным лицом отдела не должно превыша</w:t>
      </w:r>
      <w:r>
        <w:t>ть 20 минут.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tabs>
          <w:tab w:val="left" w:pos="1249"/>
        </w:tabs>
        <w:spacing w:line="322" w:lineRule="exact"/>
        <w:ind w:left="20" w:firstLine="700"/>
      </w:pPr>
      <w:r>
        <w:t>Прием заявления и документов на получение муниципальной услуги.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80" w:firstLine="700"/>
        <w:jc w:val="left"/>
      </w:pPr>
      <w:r>
        <w:t xml:space="preserve"> Основанием для начала административной процедуры по приему до</w:t>
      </w:r>
      <w:r>
        <w:softHyphen/>
        <w:t>кументов является обращение заявителя с документами, необходимыми для уста</w:t>
      </w:r>
      <w:r>
        <w:softHyphen/>
        <w:t>новления права заявителя на получение мун</w:t>
      </w:r>
      <w:r>
        <w:t>иципальной услуги в соответствии с действующим законодательством.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80" w:firstLine="700"/>
        <w:jc w:val="left"/>
      </w:pPr>
      <w:r>
        <w:t xml:space="preserve"> Специалист отдела, ответственный за прием и подготовку документов (далее по тексту </w:t>
      </w:r>
      <w:proofErr w:type="gramStart"/>
      <w:r>
        <w:t>-с</w:t>
      </w:r>
      <w:proofErr w:type="gramEnd"/>
      <w:r>
        <w:t>пециалист, ответственный за прием и оформление докумен</w:t>
      </w:r>
      <w:r>
        <w:softHyphen/>
        <w:t>тов):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устанавливает предмет обращения, личность з</w:t>
      </w:r>
      <w:r>
        <w:t>аявителя, полномочия пред</w:t>
      </w:r>
      <w:r>
        <w:softHyphen/>
        <w:t>ставителя заявителя;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документы в установленных законодательством случаях нотариально удо</w:t>
      </w:r>
      <w:r>
        <w:softHyphen/>
        <w:t xml:space="preserve">стоверены, скреплены </w:t>
      </w:r>
      <w:r>
        <w:t>печатями, имеют надлежащие подписи сторон или опреде</w:t>
      </w:r>
      <w:r>
        <w:softHyphen/>
        <w:t>ленных законодательством должностных лиц;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фамилии, имена и отчества заявителей, адреса регистрации написаны пол</w:t>
      </w:r>
      <w:r>
        <w:softHyphen/>
        <w:t>ностью;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00"/>
        <w:jc w:val="left"/>
        <w:sectPr w:rsidR="00186CBA">
          <w:headerReference w:type="even" r:id="rId9"/>
          <w:headerReference w:type="default" r:id="rId10"/>
          <w:pgSz w:w="11909" w:h="16838"/>
          <w:pgMar w:top="1195" w:right="405" w:bottom="777" w:left="995" w:header="0" w:footer="3" w:gutter="0"/>
          <w:cols w:space="720"/>
          <w:noEndnote/>
          <w:docGrid w:linePitch="360"/>
        </w:sectPr>
      </w:pPr>
      <w:r>
        <w:t xml:space="preserve">в документах нет подчисток, </w:t>
      </w:r>
      <w:r>
        <w:t xml:space="preserve">приписок, зачеркнутых слов и иных </w:t>
      </w:r>
      <w:proofErr w:type="spellStart"/>
      <w:r>
        <w:t>неогово</w:t>
      </w:r>
      <w:proofErr w:type="spellEnd"/>
      <w:r>
        <w:softHyphen/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00"/>
        <w:jc w:val="left"/>
      </w:pPr>
      <w:proofErr w:type="spellStart"/>
      <w:r>
        <w:lastRenderedPageBreak/>
        <w:t>ренных</w:t>
      </w:r>
      <w:proofErr w:type="spellEnd"/>
      <w:r>
        <w:t xml:space="preserve"> исправлений;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20"/>
        <w:jc w:val="left"/>
      </w:pPr>
      <w:r>
        <w:t>документы не имеют серьезных повреждений, наличие которых не позволя</w:t>
      </w:r>
      <w:r>
        <w:softHyphen/>
        <w:t>ет однозначно истолковать их содержание;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20"/>
        <w:jc w:val="left"/>
      </w:pPr>
      <w:r>
        <w:t>пакет представленных документов полностью укомплектован.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При отсутствии необходимы</w:t>
      </w:r>
      <w:r>
        <w:t>х документов, неправильном заполнении заявления специалист, ответственный за прием и оформление документов, устно уведомляет заявителя о наличии препятствий для рассмотрения вопроса о предос</w:t>
      </w:r>
      <w:r>
        <w:softHyphen/>
        <w:t>тавлении муниципальной услуги, объясняет заявителю содержание выя</w:t>
      </w:r>
      <w:r>
        <w:t>вленных недостатков в представленных документах и меры по их устранению, возвращает документы заявителю.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20"/>
        <w:jc w:val="left"/>
      </w:pPr>
      <w:r>
        <w:t>Если недостатки, препятствующие приему документов, допустимо устра</w:t>
      </w:r>
      <w:r>
        <w:softHyphen/>
        <w:t>нить в ходе приема, они устраняются незамедлительно.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Специалист, ответственный за прием и оформление документов, све</w:t>
      </w:r>
      <w:r>
        <w:softHyphen/>
        <w:t>ряет подлинники и копии документов, предоставленные заявителем.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Специалист, ответственный за прием и оформление документов про</w:t>
      </w:r>
      <w:r>
        <w:softHyphen/>
        <w:t>изводит регистрацию поступившего заявления.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20"/>
        <w:jc w:val="left"/>
      </w:pPr>
      <w:r>
        <w:t>При организации вед</w:t>
      </w:r>
      <w:r>
        <w:t>ения электронного документооборота вносится запись в систему регистрации входящей корреспонденции.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Специалист, ответственный за прием и оформление документов, оформляет расписку о приеме документов в двух экземплярах и передает один эк</w:t>
      </w:r>
      <w:r>
        <w:softHyphen/>
        <w:t>земпляр расписки за</w:t>
      </w:r>
      <w:r>
        <w:t>явителю, второй экземпляр прикладывается к пакету пред</w:t>
      </w:r>
      <w:r>
        <w:softHyphen/>
        <w:t>ставленных заявителем документов.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20"/>
        <w:jc w:val="left"/>
      </w:pPr>
      <w:r>
        <w:t>В расписке указывается:</w:t>
      </w:r>
    </w:p>
    <w:p w:rsidR="00186CBA" w:rsidRDefault="008C25F8">
      <w:pPr>
        <w:pStyle w:val="21"/>
        <w:numPr>
          <w:ilvl w:val="0"/>
          <w:numId w:val="4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регистрационный номер заявления о предоставлении муниципальной ус</w:t>
      </w:r>
      <w:r>
        <w:softHyphen/>
        <w:t>луги;</w:t>
      </w:r>
    </w:p>
    <w:p w:rsidR="00186CBA" w:rsidRDefault="008C25F8">
      <w:pPr>
        <w:pStyle w:val="21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left"/>
      </w:pPr>
      <w:r>
        <w:t xml:space="preserve"> перечень представленных материалов;</w:t>
      </w:r>
    </w:p>
    <w:p w:rsidR="00186CBA" w:rsidRDefault="008C25F8">
      <w:pPr>
        <w:pStyle w:val="21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left"/>
      </w:pPr>
      <w:r>
        <w:t xml:space="preserve"> дата представления документов;</w:t>
      </w:r>
    </w:p>
    <w:p w:rsidR="00186CBA" w:rsidRDefault="008C25F8">
      <w:pPr>
        <w:pStyle w:val="21"/>
        <w:numPr>
          <w:ilvl w:val="0"/>
          <w:numId w:val="4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</w:t>
      </w:r>
      <w:r>
        <w:t>фамилия и инициалы специалиста, принявшего документы с заявлением о предоставлении муниципальной услуги,</w:t>
      </w:r>
    </w:p>
    <w:p w:rsidR="00186CBA" w:rsidRDefault="008C25F8">
      <w:pPr>
        <w:pStyle w:val="21"/>
        <w:numPr>
          <w:ilvl w:val="0"/>
          <w:numId w:val="4"/>
        </w:numPr>
        <w:shd w:val="clear" w:color="auto" w:fill="auto"/>
        <w:spacing w:line="322" w:lineRule="exact"/>
        <w:ind w:left="20" w:firstLine="720"/>
        <w:jc w:val="left"/>
      </w:pPr>
      <w:r>
        <w:t xml:space="preserve"> подпись специалиста.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Результатом выполнения административной процедуры является при</w:t>
      </w:r>
      <w:r>
        <w:softHyphen/>
        <w:t>ем документов заявителя на получение муниципальной услуги.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20"/>
        <w:jc w:val="left"/>
      </w:pPr>
      <w:r>
        <w:t>Суммар</w:t>
      </w:r>
      <w:r>
        <w:t>ная длительность административной процедуры - 30 минут.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tabs>
          <w:tab w:val="left" w:pos="1269"/>
        </w:tabs>
        <w:spacing w:line="322" w:lineRule="exact"/>
        <w:ind w:left="20" w:right="260" w:firstLine="720"/>
        <w:jc w:val="left"/>
      </w:pPr>
      <w:r>
        <w:t>Рассмотрение представленных документов на предоставление муници</w:t>
      </w:r>
      <w:r>
        <w:softHyphen/>
        <w:t>пальной услуги.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Основанием для начала рассмотрения документов, представленных для перевода нежилого помещения в жилое помещение (далее по тексту - пред</w:t>
      </w:r>
      <w:r>
        <w:softHyphen/>
        <w:t>ставленные документы), является их поступление специалисту, ответственному за прием и оформление документов.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260" w:firstLine="720"/>
        <w:jc w:val="left"/>
      </w:pPr>
      <w:r>
        <w:t xml:space="preserve"> Специалис</w:t>
      </w:r>
      <w:r>
        <w:t>т, ответственный за прием и оформление документов, в те</w:t>
      </w:r>
      <w:r>
        <w:softHyphen/>
        <w:t>чение 30 дней с момента поступления документов в отдел осуществляет проверку представленных заявителем документов и выносит представленные документы на рассмотрение комиссии.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12" w:lineRule="exact"/>
        <w:ind w:left="20" w:right="260" w:firstLine="720"/>
        <w:jc w:val="left"/>
      </w:pPr>
      <w:r>
        <w:t xml:space="preserve"> Комиссия в течение восьм</w:t>
      </w:r>
      <w:r>
        <w:t>и рабочих дней рассматривает представлен</w:t>
      </w:r>
      <w:r>
        <w:softHyphen/>
        <w:t>ные документы и принимает решение о возможности (невозможности) перевода нежилого помещения в жилое помещение.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420" w:firstLine="700"/>
      </w:pPr>
      <w:r>
        <w:t>В случае принятия решения о возможности перевода нежилого помещения в жилое помещение, комиссия определя</w:t>
      </w:r>
      <w:r>
        <w:t>ет перечень работ и условий по их прове</w:t>
      </w:r>
      <w:r>
        <w:softHyphen/>
        <w:t>дению, необходимых для осуществления перевода.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420" w:firstLine="700"/>
      </w:pPr>
      <w:r>
        <w:lastRenderedPageBreak/>
        <w:t>В случае принятия решения о невозможности перевода нежилого помеще</w:t>
      </w:r>
      <w:r>
        <w:softHyphen/>
        <w:t>ния в жилое помещение, комиссия указывает основания, по которым перевод не может быть осуществлен.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00"/>
      </w:pPr>
      <w:r>
        <w:t>Реш</w:t>
      </w:r>
      <w:r>
        <w:t>ение комиссии оформляется протоколом.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tabs>
          <w:tab w:val="left" w:pos="1264"/>
        </w:tabs>
        <w:spacing w:line="322" w:lineRule="exact"/>
        <w:ind w:left="20" w:right="320" w:firstLine="700"/>
        <w:jc w:val="left"/>
      </w:pPr>
      <w:r>
        <w:t>Принятие решения о переводе (об отказе в переводе) нежилого поме</w:t>
      </w:r>
      <w:r>
        <w:softHyphen/>
        <w:t>щения в жилое помещение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320" w:firstLine="700"/>
        <w:jc w:val="left"/>
      </w:pPr>
      <w:r>
        <w:t xml:space="preserve"> Основанием для начала административной процедуры по принятию решения о переводе (об отказе в переводе) нежилого помещения в жилое поме</w:t>
      </w:r>
      <w:r>
        <w:softHyphen/>
        <w:t>щение является завершение рассмотрения представленных документов на заседа</w:t>
      </w:r>
      <w:r>
        <w:softHyphen/>
        <w:t>нии комиссии.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320" w:firstLine="700"/>
        <w:jc w:val="left"/>
      </w:pPr>
      <w:r>
        <w:t xml:space="preserve"> На основании протокола заседан</w:t>
      </w:r>
      <w:r>
        <w:t>ия комиссии, специалистом ответст</w:t>
      </w:r>
      <w:r>
        <w:softHyphen/>
        <w:t>венным за прием и оформление документов готовится проект правового акта ад</w:t>
      </w:r>
      <w:r>
        <w:softHyphen/>
        <w:t xml:space="preserve">министрации </w:t>
      </w:r>
      <w:proofErr w:type="spellStart"/>
      <w:r>
        <w:t>Раздольненского</w:t>
      </w:r>
      <w:proofErr w:type="spellEnd"/>
      <w:r>
        <w:t xml:space="preserve"> сельсовета о принятии решения о переводе (об от</w:t>
      </w:r>
      <w:r>
        <w:softHyphen/>
        <w:t>казе в переводе) нежилого помещения в жилое помещение.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320" w:firstLine="700"/>
        <w:jc w:val="left"/>
      </w:pPr>
      <w:r>
        <w:t xml:space="preserve"> Специалистом, о</w:t>
      </w:r>
      <w:r>
        <w:t xml:space="preserve">тветственным за прием и оформление документов, на основании правового акта администрации </w:t>
      </w:r>
      <w:proofErr w:type="spellStart"/>
      <w:r>
        <w:t>Верх-Тулинского</w:t>
      </w:r>
      <w:proofErr w:type="spellEnd"/>
      <w:r>
        <w:t xml:space="preserve"> сельсовета о приня</w:t>
      </w:r>
      <w:r>
        <w:softHyphen/>
        <w:t>тии решения о переводе (об отказе в переводе) нежилого помещения в жилое по</w:t>
      </w:r>
      <w:r>
        <w:softHyphen/>
        <w:t>мещение, готовится уведомление собственника переводимого</w:t>
      </w:r>
      <w:r>
        <w:t xml:space="preserve"> помещения о при</w:t>
      </w:r>
      <w:r>
        <w:softHyphen/>
        <w:t>нятом решении (далее по тексту - уведомление) по форме, установленной Прави</w:t>
      </w:r>
      <w:r>
        <w:softHyphen/>
        <w:t>тельством Российской Федерации. Уведомление подписывается главой 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Тулинского</w:t>
      </w:r>
      <w:proofErr w:type="spellEnd"/>
      <w:r>
        <w:t xml:space="preserve"> сельсовета и направляется заявителю в течение трех рабочих дней со дня принятия р</w:t>
      </w:r>
      <w:r>
        <w:t>ешения.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320" w:firstLine="700"/>
        <w:jc w:val="left"/>
      </w:pPr>
      <w:r>
        <w:t xml:space="preserve"> Одновременно с уведомлением, специалистом, ответственным за при</w:t>
      </w:r>
      <w:r>
        <w:softHyphen/>
        <w:t>ем и оформление документов, готовятся письма, информирующие о принятом решении собственников помещений, примыкающих к помещению, в отношении которого принято указанное решение. Информ</w:t>
      </w:r>
      <w:r>
        <w:t xml:space="preserve">ационные письма подписываются главой </w:t>
      </w:r>
      <w:proofErr w:type="spellStart"/>
      <w:r>
        <w:t>Верх-Тулинского</w:t>
      </w:r>
      <w:proofErr w:type="spellEnd"/>
      <w:r>
        <w:t xml:space="preserve"> сельсовета и направляются собственникам примыкаю</w:t>
      </w:r>
      <w:r>
        <w:softHyphen/>
        <w:t>щих помещений в течение трех рабочих дней со дня принятия решения.</w:t>
      </w:r>
    </w:p>
    <w:p w:rsidR="00186CBA" w:rsidRDefault="008C25F8">
      <w:pPr>
        <w:pStyle w:val="21"/>
        <w:numPr>
          <w:ilvl w:val="2"/>
          <w:numId w:val="2"/>
        </w:numPr>
        <w:shd w:val="clear" w:color="auto" w:fill="auto"/>
        <w:spacing w:line="322" w:lineRule="exact"/>
        <w:ind w:left="20" w:right="320" w:firstLine="700"/>
        <w:jc w:val="left"/>
      </w:pPr>
      <w:r>
        <w:t xml:space="preserve"> Протокол заседания комиссии, правовой акт администрации 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Тулинского</w:t>
      </w:r>
      <w:proofErr w:type="spellEnd"/>
      <w:r>
        <w:t xml:space="preserve"> сельсовета о </w:t>
      </w:r>
      <w:r>
        <w:t>принятии решения о переводе (об отказе в переводе) не</w:t>
      </w:r>
      <w:r>
        <w:softHyphen/>
        <w:t>жилого помещения в жилое помещение, уведомление, информационные письма собственникам помещений, примыкающих к помещению, в отношении которого принято указанное решение, прикладывается к представленным з</w:t>
      </w:r>
      <w:r>
        <w:t>аявителем доку</w:t>
      </w:r>
      <w:r>
        <w:softHyphen/>
        <w:t>ментам. При организации ведения электронного документооборота запись о при</w:t>
      </w:r>
      <w:r>
        <w:softHyphen/>
        <w:t>нятом решении вносится в электронную базу данных учета заявлений и решений по переводу нежилых помещений в жилые помещения.</w:t>
      </w:r>
    </w:p>
    <w:p w:rsidR="00186CBA" w:rsidRDefault="008C25F8">
      <w:pPr>
        <w:pStyle w:val="21"/>
        <w:shd w:val="clear" w:color="auto" w:fill="auto"/>
        <w:spacing w:after="349" w:line="322" w:lineRule="exact"/>
        <w:ind w:left="20" w:firstLine="700"/>
      </w:pPr>
      <w:r>
        <w:t>Суммарная длительность административной пр</w:t>
      </w:r>
      <w:r>
        <w:t>оцедуры - 15 рабочих дней.</w:t>
      </w:r>
    </w:p>
    <w:p w:rsidR="00186CBA" w:rsidRDefault="008C25F8">
      <w:pPr>
        <w:pStyle w:val="21"/>
        <w:numPr>
          <w:ilvl w:val="0"/>
          <w:numId w:val="2"/>
        </w:numPr>
        <w:shd w:val="clear" w:color="auto" w:fill="auto"/>
        <w:tabs>
          <w:tab w:val="left" w:pos="2050"/>
        </w:tabs>
        <w:spacing w:after="257" w:line="260" w:lineRule="exact"/>
        <w:ind w:left="1700"/>
      </w:pPr>
      <w:proofErr w:type="gramStart"/>
      <w:r>
        <w:t>Контроль за</w:t>
      </w:r>
      <w:proofErr w:type="gramEnd"/>
      <w:r>
        <w:t xml:space="preserve"> исполнением административного регламента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tabs>
          <w:tab w:val="left" w:pos="1269"/>
        </w:tabs>
        <w:spacing w:line="322" w:lineRule="exact"/>
        <w:ind w:left="20" w:right="320" w:firstLine="700"/>
        <w:jc w:val="left"/>
        <w:sectPr w:rsidR="00186CBA">
          <w:headerReference w:type="even" r:id="rId11"/>
          <w:headerReference w:type="default" r:id="rId12"/>
          <w:pgSz w:w="11909" w:h="16838"/>
          <w:pgMar w:top="1195" w:right="405" w:bottom="777" w:left="995" w:header="0" w:footer="3" w:gutter="0"/>
          <w:cols w:space="720"/>
          <w:noEndnote/>
          <w:titlePg/>
          <w:docGrid w:linePitch="360"/>
        </w:sectPr>
      </w:pPr>
      <w:proofErr w:type="gramStart"/>
      <w:r>
        <w:t>Контроль за</w:t>
      </w:r>
      <w:proofErr w:type="gramEnd"/>
      <w:r>
        <w:t xml:space="preserve"> предоставлением муниципальной услуги осуществляется в форме текущего контроля за</w:t>
      </w:r>
      <w:r>
        <w:t xml:space="preserve"> соблюдением и исполнением положений админист</w:t>
      </w:r>
      <w:r>
        <w:softHyphen/>
        <w:t>ративного регламента, плановых и внеплановых проверок полноты и качества</w:t>
      </w:r>
    </w:p>
    <w:p w:rsidR="00186CBA" w:rsidRDefault="008C25F8">
      <w:pPr>
        <w:pStyle w:val="21"/>
        <w:shd w:val="clear" w:color="auto" w:fill="auto"/>
        <w:spacing w:line="322" w:lineRule="exact"/>
        <w:ind w:left="20"/>
        <w:jc w:val="left"/>
      </w:pPr>
      <w:r>
        <w:lastRenderedPageBreak/>
        <w:t>предоставления муниципальной услуги.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администра</w:t>
      </w:r>
      <w:r>
        <w:softHyphen/>
        <w:t>тивных действий, определенных админис</w:t>
      </w:r>
      <w:r>
        <w:t>тративными процедурами по предостав</w:t>
      </w:r>
      <w:r>
        <w:softHyphen/>
        <w:t>лению муниципальной услуги, и принятием в ходе ее предоставления решений осуществляется должностными лицами отдела, ответственными за организацию работы по предоставлению муниципальной услуги.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Контроль осуществляется пу</w:t>
      </w:r>
      <w:r>
        <w:t>тем проведения должностным лицом, осу</w:t>
      </w:r>
      <w:r>
        <w:softHyphen/>
        <w:t>ществляющим организацию работы по предоставлению муниципальной услуги, проверок соблюдения и исполнения специалистами положений административно</w:t>
      </w:r>
      <w:r>
        <w:softHyphen/>
        <w:t>го регламента, иных нормативных правовых актов Российской Федерации, Ново</w:t>
      </w:r>
      <w:r>
        <w:softHyphen/>
      </w:r>
      <w:r>
        <w:t xml:space="preserve">сибирской области, </w:t>
      </w:r>
      <w:proofErr w:type="spellStart"/>
      <w:r>
        <w:t>Верх-Тулинского</w:t>
      </w:r>
      <w:proofErr w:type="spellEnd"/>
      <w:r>
        <w:t xml:space="preserve"> сельсовета.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Периодичность проверок устанавливается главой </w:t>
      </w:r>
      <w:proofErr w:type="spellStart"/>
      <w:r>
        <w:t>Верх-Тулинского</w:t>
      </w:r>
      <w:proofErr w:type="spellEnd"/>
      <w:r>
        <w:t xml:space="preserve"> сельсовета, но не реже одного раза в год. Периодичность проведения проверок носит плановый характер (осуществляется на основании полугодовых или г</w:t>
      </w:r>
      <w:r>
        <w:t>одо</w:t>
      </w:r>
      <w:r>
        <w:softHyphen/>
        <w:t>вых планов работы), тематический характер и внеплановый характер (по конкрет</w:t>
      </w:r>
      <w:r>
        <w:softHyphen/>
        <w:t>ному обращению).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Ответственность специалистов по исполнению административных про</w:t>
      </w:r>
      <w:r>
        <w:softHyphen/>
        <w:t>цедур закрепляется в должностных инструкциях.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</w:t>
      </w:r>
      <w:proofErr w:type="gramStart"/>
      <w:r>
        <w:t>Контроль за</w:t>
      </w:r>
      <w:proofErr w:type="gramEnd"/>
      <w:r>
        <w:t xml:space="preserve"> полнотой и качеством предоставлени</w:t>
      </w:r>
      <w:r>
        <w:t>я муниципальной ус</w:t>
      </w:r>
      <w:r>
        <w:softHyphen/>
        <w:t>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after="300" w:line="322" w:lineRule="exact"/>
        <w:ind w:left="20" w:right="540" w:firstLine="700"/>
      </w:pPr>
      <w:r>
        <w:t xml:space="preserve"> По результатам проведения проверок, в случае выявления нарушений прав заявителей, ви</w:t>
      </w:r>
      <w:r>
        <w:t>новные лица привлекаются к дисциплинарной ответственно</w:t>
      </w:r>
      <w:r>
        <w:softHyphen/>
        <w:t>сти в соответствии с законодательством Российской Федерации.</w:t>
      </w:r>
    </w:p>
    <w:p w:rsidR="00186CBA" w:rsidRDefault="008C25F8">
      <w:pPr>
        <w:pStyle w:val="21"/>
        <w:numPr>
          <w:ilvl w:val="0"/>
          <w:numId w:val="2"/>
        </w:numPr>
        <w:shd w:val="clear" w:color="auto" w:fill="auto"/>
        <w:tabs>
          <w:tab w:val="left" w:pos="1218"/>
        </w:tabs>
        <w:spacing w:line="322" w:lineRule="exact"/>
        <w:ind w:left="900"/>
      </w:pPr>
      <w:r>
        <w:t>Порядок обжалования решений и действий (бездействия) должностных</w:t>
      </w:r>
    </w:p>
    <w:p w:rsidR="00186CBA" w:rsidRDefault="008C25F8">
      <w:pPr>
        <w:pStyle w:val="21"/>
        <w:shd w:val="clear" w:color="auto" w:fill="auto"/>
        <w:spacing w:line="322" w:lineRule="exact"/>
        <w:ind w:left="280"/>
        <w:jc w:val="center"/>
      </w:pPr>
      <w:r>
        <w:t>лиц.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Заявители имеют право на обжалование действий (бездействия) долж</w:t>
      </w:r>
      <w:r>
        <w:softHyphen/>
      </w:r>
      <w:r>
        <w:t>ностного лица и решений, принятых (осуществляемых) в ходе предоставления муниципальной услуги и исполнения Административного регламента.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Предметом досудебного (внесудебного) обжалования являются дейст</w:t>
      </w:r>
      <w:r>
        <w:softHyphen/>
        <w:t>вия (бездействие) и решения должностных лиц, осуществл</w:t>
      </w:r>
      <w:r>
        <w:t>яемые (принятые) в хо</w:t>
      </w:r>
      <w:r>
        <w:softHyphen/>
        <w:t>де предоставления муниципальной услуги.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firstLine="700"/>
        <w:jc w:val="left"/>
      </w:pPr>
      <w:r>
        <w:t xml:space="preserve"> Заявители могут обжаловать: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00"/>
        <w:jc w:val="left"/>
      </w:pPr>
      <w:r>
        <w:t>действия (бездействие) должностных лиц, а также принимаемые ими реше</w:t>
      </w:r>
      <w:r>
        <w:softHyphen/>
        <w:t xml:space="preserve">ния при предоставлении муниципальной </w:t>
      </w:r>
      <w:proofErr w:type="gramStart"/>
      <w:r>
        <w:t>услуги</w:t>
      </w:r>
      <w:proofErr w:type="gramEnd"/>
      <w:r>
        <w:t xml:space="preserve"> во внесудебном порядке обра</w:t>
      </w:r>
      <w:r>
        <w:softHyphen/>
        <w:t xml:space="preserve">тившись к главе </w:t>
      </w:r>
      <w:proofErr w:type="spellStart"/>
      <w:r>
        <w:t>Верх-Тул</w:t>
      </w:r>
      <w:r>
        <w:t>инского</w:t>
      </w:r>
      <w:proofErr w:type="spellEnd"/>
      <w:r>
        <w:t xml:space="preserve"> сельсовета с жалобой в письменной (устной) форме лично или направив жалобу по почте.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60" w:firstLine="700"/>
        <w:jc w:val="left"/>
      </w:pPr>
      <w:r>
        <w:t xml:space="preserve"> В рассмотрении жалобы заявителю отказывается по следующим осно</w:t>
      </w:r>
      <w:r>
        <w:softHyphen/>
        <w:t>ваниям: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80" w:firstLine="700"/>
      </w:pPr>
      <w:r>
        <w:t>текст обращения в письменной форме не поддается прочтению, о чем сооб</w:t>
      </w:r>
      <w:r>
        <w:softHyphen/>
        <w:t>щается заявителю, нап</w:t>
      </w:r>
      <w:r>
        <w:t>равившему обращение, если его наименование и почтовый адрес поддаются прочтению;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60" w:firstLine="700"/>
        <w:jc w:val="left"/>
      </w:pPr>
      <w:r>
        <w:t>не указано наименование юридического лица, его реквизиты, либо фамилия имя и отчество физического лица, почтовый адрес, по которому должен быть на</w:t>
      </w:r>
      <w:r>
        <w:softHyphen/>
        <w:t>правлен ответ, - ответ не да</w:t>
      </w:r>
      <w:r>
        <w:t>ется;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содержатся нецензурные либо оскорбительные выражения, угрозы жизни, здоровью и имуществу должностного лица, а также членов его семьи - направля</w:t>
      </w:r>
      <w:r>
        <w:softHyphen/>
        <w:t xml:space="preserve">ется сообщение о </w:t>
      </w:r>
      <w:r>
        <w:lastRenderedPageBreak/>
        <w:t>недопустимости злоупотребления правом;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содержится вопрос, на который заявителю многократн</w:t>
      </w:r>
      <w:r>
        <w:t>о давались ответы в письменной форме по существу в связи с ранее направленными обращениями, и при этом в обращении не приводятся новые доводы или обстоятельства - направ</w:t>
      </w:r>
      <w:r>
        <w:softHyphen/>
        <w:t>ляется уведомление о прекращении переписки по данному вопросу;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 xml:space="preserve">если ответ по существу </w:t>
      </w:r>
      <w:r>
        <w:t>поставленного в обращении вопроса не может быть дан без разглашения сведений, составляющих государственную или иную охра</w:t>
      </w:r>
      <w:r>
        <w:softHyphen/>
        <w:t>няемую федеральным законом тайну, - сообщается о невозможности дать ответ по существу поставленного в обращении вопроса в связи с недоп</w:t>
      </w:r>
      <w:r>
        <w:t>устимостью раз</w:t>
      </w:r>
      <w:r>
        <w:softHyphen/>
        <w:t>глашения указанных сведений.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80" w:firstLine="700"/>
        <w:jc w:val="left"/>
      </w:pPr>
      <w:r>
        <w:t xml:space="preserve"> Жалоба заявителя в письменной форме должна содержать следующую информацию: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680" w:firstLine="700"/>
        <w:jc w:val="left"/>
      </w:pPr>
      <w:proofErr w:type="gramStart"/>
      <w:r>
        <w:t>наименование органа, должность, фамилию, имя и отчество специалиста, решение, действия (бездействие) которого обжалуются;</w:t>
      </w:r>
      <w:proofErr w:type="gramEnd"/>
    </w:p>
    <w:p w:rsidR="00186CBA" w:rsidRDefault="008C25F8">
      <w:pPr>
        <w:pStyle w:val="21"/>
        <w:shd w:val="clear" w:color="auto" w:fill="auto"/>
        <w:spacing w:line="322" w:lineRule="exact"/>
        <w:ind w:left="720" w:right="520"/>
        <w:jc w:val="left"/>
      </w:pPr>
      <w:proofErr w:type="gramStart"/>
      <w:r>
        <w:t xml:space="preserve">фамилию, имя, </w:t>
      </w:r>
      <w:r>
        <w:t>отчество заявителя, которым подается обращение, полное наименование юридического лица, его юридический адрес, от имени кото</w:t>
      </w:r>
      <w:r>
        <w:softHyphen/>
        <w:t>рого подается обращение и которому должен быть направлен ответ; суть обжалуемого решения, действия (бездействия); личную подпись и д</w:t>
      </w:r>
      <w:r>
        <w:t>ату.</w:t>
      </w:r>
      <w:proofErr w:type="gramEnd"/>
    </w:p>
    <w:p w:rsidR="00186CBA" w:rsidRDefault="008C25F8">
      <w:pPr>
        <w:pStyle w:val="21"/>
        <w:shd w:val="clear" w:color="auto" w:fill="auto"/>
        <w:spacing w:line="322" w:lineRule="exact"/>
        <w:ind w:left="20" w:right="380" w:firstLine="700"/>
      </w:pPr>
      <w:r>
        <w:t>К обращению могут быть приложены копии документов, подтверждающих изложенную в обращении информацию. В таком случае в обращении приводится перечень прилагаемых к нему документов.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80" w:firstLine="700"/>
        <w:jc w:val="left"/>
      </w:pPr>
      <w:r>
        <w:t xml:space="preserve"> Заявитель имеет право на получение информации и документов, необ</w:t>
      </w:r>
      <w:r>
        <w:softHyphen/>
        <w:t>ходимы</w:t>
      </w:r>
      <w:r>
        <w:t>х для обоснования и рассмотрения жалобы, посредством обращения в письменной либо устной форме.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Жалоба заявителя рассматривается в течение 30 дней с момента регистра</w:t>
      </w:r>
      <w:r>
        <w:softHyphen/>
        <w:t>ции.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80" w:firstLine="700"/>
        <w:jc w:val="left"/>
      </w:pPr>
      <w:r>
        <w:t xml:space="preserve"> По результатам рассмотрения жалобы глава </w:t>
      </w:r>
      <w:proofErr w:type="spellStart"/>
      <w:r>
        <w:t>Верх-Тулинского</w:t>
      </w:r>
      <w:proofErr w:type="spellEnd"/>
      <w:r>
        <w:t xml:space="preserve"> сельсове</w:t>
      </w:r>
      <w:r>
        <w:softHyphen/>
        <w:t>та принимает решени</w:t>
      </w:r>
      <w:r>
        <w:t>е об удовлетворении требований заявителя либо об отказе в удовлетворении жалобы, о чем заявителю дается ответ в письменной форме.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80" w:firstLine="700"/>
        <w:jc w:val="left"/>
      </w:pPr>
      <w:r>
        <w:t xml:space="preserve"> Если в результате рассмотрения обращение признано обоснованным, то принимается решение об осуществлении действий по факту обр</w:t>
      </w:r>
      <w:r>
        <w:t>ащения и приме</w:t>
      </w:r>
      <w:r>
        <w:softHyphen/>
        <w:t>нению мер дисциплинарной ответственности к должностному лицу, допустивше</w:t>
      </w:r>
      <w:r>
        <w:softHyphen/>
        <w:t>му нарушения в ходе предоставления муниципальной услуги.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280" w:firstLine="700"/>
        <w:jc w:val="left"/>
      </w:pPr>
      <w:r>
        <w:t>Если в ходе рассмотрения обращение признано необоснованным, заявителю направляется уведомление в письменной фор</w:t>
      </w:r>
      <w:r>
        <w:t>ме о результате рассмотрения обра</w:t>
      </w:r>
      <w:r>
        <w:softHyphen/>
        <w:t>щения с указанием причин, по которым оно признано необоснованным.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80" w:firstLine="700"/>
      </w:pPr>
      <w:r>
        <w:t xml:space="preserve"> Заявитель вправе обжаловать действия (бездействие) должностных лиц, а также принимаемые ими решения в ходе предоставления муниципальной услуги в судебном порядке.</w:t>
      </w:r>
    </w:p>
    <w:p w:rsidR="00186CBA" w:rsidRDefault="008C25F8">
      <w:pPr>
        <w:pStyle w:val="21"/>
        <w:numPr>
          <w:ilvl w:val="1"/>
          <w:numId w:val="2"/>
        </w:numPr>
        <w:shd w:val="clear" w:color="auto" w:fill="auto"/>
        <w:spacing w:line="322" w:lineRule="exact"/>
        <w:ind w:left="20" w:right="280" w:firstLine="700"/>
        <w:jc w:val="left"/>
      </w:pPr>
      <w:r>
        <w:t xml:space="preserve"> Заявитель вправе обратиться в арбитражный суд с заявлением в тече</w:t>
      </w:r>
      <w:r>
        <w:softHyphen/>
        <w:t xml:space="preserve">ние трех лет со дня, </w:t>
      </w:r>
      <w:r>
        <w:t>когда ему стало известно о нарушении его прав.</w:t>
      </w:r>
    </w:p>
    <w:p w:rsidR="00186CBA" w:rsidRDefault="008C25F8">
      <w:pPr>
        <w:pStyle w:val="21"/>
        <w:shd w:val="clear" w:color="auto" w:fill="auto"/>
        <w:spacing w:after="300" w:line="322" w:lineRule="exact"/>
        <w:ind w:left="4940" w:right="500" w:firstLine="1740"/>
        <w:jc w:val="left"/>
      </w:pPr>
      <w:r>
        <w:t>Приложение 1 к административному регламенту предоставления муниципальной услуги по принятию документов и выдаче решения о переводе (об отказе в переводе) нежилого помещения в жилое помещение</w:t>
      </w:r>
    </w:p>
    <w:p w:rsidR="00186CBA" w:rsidRDefault="008C25F8">
      <w:pPr>
        <w:pStyle w:val="20"/>
        <w:shd w:val="clear" w:color="auto" w:fill="auto"/>
        <w:spacing w:after="0"/>
        <w:ind w:left="220"/>
        <w:jc w:val="center"/>
      </w:pPr>
      <w:r>
        <w:lastRenderedPageBreak/>
        <w:t>Информация</w:t>
      </w:r>
    </w:p>
    <w:p w:rsidR="00186CBA" w:rsidRDefault="008C25F8">
      <w:pPr>
        <w:pStyle w:val="20"/>
        <w:shd w:val="clear" w:color="auto" w:fill="auto"/>
        <w:spacing w:after="0"/>
        <w:ind w:left="220"/>
        <w:jc w:val="center"/>
      </w:pPr>
      <w:r>
        <w:t>о места</w:t>
      </w:r>
      <w:r>
        <w:t xml:space="preserve">х нахождения и контактных телефонах органов, уполномоченных </w:t>
      </w:r>
      <w:proofErr w:type="gramStart"/>
      <w:r>
        <w:t>на</w:t>
      </w:r>
      <w:proofErr w:type="gramEnd"/>
    </w:p>
    <w:p w:rsidR="00186CBA" w:rsidRDefault="008C25F8">
      <w:pPr>
        <w:pStyle w:val="20"/>
        <w:shd w:val="clear" w:color="auto" w:fill="auto"/>
        <w:spacing w:after="236"/>
        <w:ind w:left="220"/>
        <w:jc w:val="center"/>
      </w:pPr>
      <w:r>
        <w:t>предоставление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3163"/>
        <w:gridCol w:w="1445"/>
        <w:gridCol w:w="2990"/>
        <w:gridCol w:w="2150"/>
      </w:tblGrid>
      <w:tr w:rsidR="00186CBA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after="120" w:line="260" w:lineRule="exact"/>
              <w:ind w:left="140"/>
              <w:jc w:val="left"/>
            </w:pPr>
            <w:r>
              <w:rPr>
                <w:rStyle w:val="11"/>
              </w:rPr>
              <w:t>№</w:t>
            </w:r>
          </w:p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before="120" w:line="260" w:lineRule="exact"/>
              <w:ind w:left="140"/>
              <w:jc w:val="left"/>
            </w:pPr>
            <w:proofErr w:type="spellStart"/>
            <w:r>
              <w:rPr>
                <w:rStyle w:val="11"/>
              </w:rPr>
              <w:t>пп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11"/>
              </w:rPr>
              <w:t>Наименование органа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11"/>
              </w:rPr>
              <w:t>Телефоны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11"/>
              </w:rPr>
              <w:t>Местонахождение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11"/>
              </w:rPr>
              <w:t>Часы приема</w:t>
            </w:r>
          </w:p>
        </w:tc>
      </w:tr>
      <w:tr w:rsidR="00186CB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11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11"/>
              </w:rPr>
              <w:t>5</w:t>
            </w:r>
          </w:p>
        </w:tc>
      </w:tr>
      <w:tr w:rsidR="00186CBA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4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1"/>
              </w:rPr>
              <w:t xml:space="preserve">Отдел </w:t>
            </w:r>
            <w:proofErr w:type="gramStart"/>
            <w:r>
              <w:rPr>
                <w:rStyle w:val="11"/>
              </w:rPr>
              <w:t>земельных</w:t>
            </w:r>
            <w:proofErr w:type="gramEnd"/>
            <w:r>
              <w:rPr>
                <w:rStyle w:val="11"/>
              </w:rPr>
              <w:t xml:space="preserve"> и</w:t>
            </w:r>
          </w:p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1"/>
              </w:rPr>
              <w:t>имущественных</w:t>
            </w:r>
          </w:p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1"/>
              </w:rPr>
              <w:t>отношений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11"/>
              </w:rPr>
              <w:t>2933-168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11"/>
              </w:rPr>
              <w:t xml:space="preserve">630520, НСО, с. Верх- Тула, </w:t>
            </w:r>
            <w:r>
              <w:rPr>
                <w:rStyle w:val="11"/>
              </w:rPr>
              <w:t>ул. Советская, 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CBA" w:rsidRDefault="008C25F8">
            <w:pPr>
              <w:pStyle w:val="21"/>
              <w:framePr w:w="10277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1"/>
              </w:rPr>
              <w:t xml:space="preserve">Понедельник- пятница с 08-30 до 16-30, пятница с 08-30 до 15-30, обед с 12-30 </w:t>
            </w:r>
            <w:proofErr w:type="gramStart"/>
            <w:r>
              <w:rPr>
                <w:rStyle w:val="11"/>
              </w:rPr>
              <w:t>до</w:t>
            </w:r>
            <w:proofErr w:type="gramEnd"/>
            <w:r>
              <w:rPr>
                <w:rStyle w:val="11"/>
              </w:rPr>
              <w:t xml:space="preserve"> 13-30</w:t>
            </w:r>
          </w:p>
        </w:tc>
      </w:tr>
    </w:tbl>
    <w:p w:rsidR="00186CBA" w:rsidRDefault="00186CBA">
      <w:pPr>
        <w:rPr>
          <w:sz w:val="2"/>
          <w:szCs w:val="2"/>
        </w:rPr>
      </w:pPr>
    </w:p>
    <w:p w:rsidR="00186CBA" w:rsidRDefault="00186CBA">
      <w:pPr>
        <w:rPr>
          <w:sz w:val="2"/>
          <w:szCs w:val="2"/>
        </w:rPr>
        <w:sectPr w:rsidR="00186CBA">
          <w:headerReference w:type="even" r:id="rId13"/>
          <w:headerReference w:type="default" r:id="rId14"/>
          <w:pgSz w:w="11909" w:h="16838"/>
          <w:pgMar w:top="1195" w:right="405" w:bottom="777" w:left="995" w:header="0" w:footer="3" w:gutter="0"/>
          <w:cols w:space="720"/>
          <w:noEndnote/>
          <w:docGrid w:linePitch="360"/>
        </w:sectPr>
      </w:pPr>
    </w:p>
    <w:p w:rsidR="00186CBA" w:rsidRDefault="008C25F8">
      <w:pPr>
        <w:pStyle w:val="21"/>
        <w:shd w:val="clear" w:color="auto" w:fill="auto"/>
        <w:spacing w:after="629" w:line="322" w:lineRule="exact"/>
        <w:ind w:left="4960" w:right="260" w:firstLine="1400"/>
        <w:jc w:val="left"/>
      </w:pPr>
      <w:r>
        <w:lastRenderedPageBreak/>
        <w:t xml:space="preserve">Приложение 2 к административному регламенту предоставления муниципальной услуги по переводу нежилого помещения в жилое </w:t>
      </w:r>
      <w:r>
        <w:t>помещение</w:t>
      </w:r>
    </w:p>
    <w:p w:rsidR="00186CBA" w:rsidRDefault="008C25F8">
      <w:pPr>
        <w:pStyle w:val="32"/>
        <w:keepNext/>
        <w:keepLines/>
        <w:shd w:val="clear" w:color="auto" w:fill="auto"/>
        <w:spacing w:before="0" w:after="327"/>
        <w:ind w:left="720" w:right="1420"/>
      </w:pPr>
      <w:bookmarkStart w:id="0" w:name="bookmark1"/>
      <w:r>
        <w:t>ПРИМЕРНАЯ ФОРМА заявления о переводе жилого помещения в нежилое помещение</w:t>
      </w:r>
      <w:bookmarkEnd w:id="0"/>
    </w:p>
    <w:p w:rsidR="00186CBA" w:rsidRDefault="008C25F8">
      <w:pPr>
        <w:pStyle w:val="21"/>
        <w:shd w:val="clear" w:color="auto" w:fill="auto"/>
        <w:spacing w:after="258" w:line="326" w:lineRule="exact"/>
        <w:ind w:left="6080" w:right="1300"/>
        <w:jc w:val="left"/>
      </w:pPr>
      <w:r>
        <w:t>В администрацию 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Тулинского</w:t>
      </w:r>
      <w:proofErr w:type="spellEnd"/>
      <w:r>
        <w:t xml:space="preserve"> сельсовета</w:t>
      </w:r>
    </w:p>
    <w:p w:rsidR="00186CBA" w:rsidRDefault="008C25F8">
      <w:pPr>
        <w:pStyle w:val="21"/>
        <w:shd w:val="clear" w:color="auto" w:fill="auto"/>
        <w:spacing w:after="646" w:line="379" w:lineRule="exact"/>
        <w:ind w:left="2120" w:right="1760" w:firstLine="2120"/>
        <w:jc w:val="left"/>
      </w:pPr>
      <w:r>
        <w:t>ЗАЯВЛЕНИЕ о переводе жилого помещения в нежилое помещение</w:t>
      </w:r>
    </w:p>
    <w:p w:rsidR="00186CBA" w:rsidRDefault="008C25F8">
      <w:pPr>
        <w:pStyle w:val="21"/>
        <w:shd w:val="clear" w:color="auto" w:fill="auto"/>
        <w:spacing w:line="322" w:lineRule="exact"/>
        <w:ind w:left="20"/>
        <w:jc w:val="left"/>
      </w:pPr>
      <w:r>
        <w:t>(фамилия, имя, отчество)</w:t>
      </w:r>
    </w:p>
    <w:p w:rsidR="00186CBA" w:rsidRDefault="008C25F8">
      <w:pPr>
        <w:pStyle w:val="21"/>
        <w:shd w:val="clear" w:color="auto" w:fill="auto"/>
        <w:tabs>
          <w:tab w:val="left" w:leader="underscore" w:pos="7383"/>
        </w:tabs>
        <w:spacing w:after="300" w:line="322" w:lineRule="exact"/>
        <w:ind w:left="20" w:right="1420"/>
        <w:jc w:val="left"/>
      </w:pPr>
      <w:r>
        <w:t>являющегос</w:t>
      </w:r>
      <w:proofErr w:type="gramStart"/>
      <w:r>
        <w:t>я(</w:t>
      </w:r>
      <w:proofErr w:type="gramEnd"/>
      <w:r>
        <w:t>-</w:t>
      </w:r>
      <w:proofErr w:type="spellStart"/>
      <w:r>
        <w:t>щейся</w:t>
      </w:r>
      <w:proofErr w:type="spellEnd"/>
      <w:r>
        <w:t xml:space="preserve">) собственником нежилого </w:t>
      </w:r>
      <w:r>
        <w:t>помещения или уполномоченным лицом собственника на перевод нежилого помещения в жилое помещение, расположенного по адресу: НСО,</w:t>
      </w:r>
      <w:r>
        <w:tab/>
      </w:r>
    </w:p>
    <w:p w:rsidR="00186CBA" w:rsidRDefault="008C25F8">
      <w:pPr>
        <w:pStyle w:val="21"/>
        <w:shd w:val="clear" w:color="auto" w:fill="auto"/>
        <w:spacing w:line="322" w:lineRule="exact"/>
        <w:ind w:left="20" w:right="1420"/>
        <w:jc w:val="left"/>
      </w:pPr>
      <w:r>
        <w:t>(улица, дом, корпус, квартир</w:t>
      </w:r>
      <w:proofErr w:type="gramStart"/>
      <w:r>
        <w:t>а(</w:t>
      </w:r>
      <w:proofErr w:type="spellStart"/>
      <w:proofErr w:type="gramEnd"/>
      <w:r>
        <w:t>ы</w:t>
      </w:r>
      <w:proofErr w:type="spellEnd"/>
      <w:r>
        <w:t>), этаж) о переводе нежилого помещения в жилое помещение.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1300" w:firstLine="700"/>
        <w:jc w:val="left"/>
      </w:pPr>
      <w:r>
        <w:t>Прошу перевести нежилое помещение в жи</w:t>
      </w:r>
      <w:r>
        <w:t>лое помещение в целях последующего его использования для проживания.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1300" w:firstLine="700"/>
        <w:jc w:val="left"/>
      </w:pPr>
      <w:proofErr w:type="gramStart"/>
      <w:r>
        <w:t>При необходимости проведения перепланировки, и (или) переустройства, и (или) иных работ, обязуюсь:</w:t>
      </w:r>
      <w:proofErr w:type="gramEnd"/>
    </w:p>
    <w:p w:rsidR="00186CBA" w:rsidRDefault="008C25F8">
      <w:pPr>
        <w:pStyle w:val="21"/>
        <w:shd w:val="clear" w:color="auto" w:fill="auto"/>
        <w:spacing w:line="322" w:lineRule="exact"/>
        <w:ind w:left="20" w:right="1300" w:firstLine="700"/>
        <w:jc w:val="left"/>
      </w:pPr>
      <w:r>
        <w:t>осуществить ремонтно-строительные работы в соответствии с согласованным проектом;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420" w:firstLine="700"/>
        <w:jc w:val="left"/>
      </w:pPr>
      <w:r>
        <w:t xml:space="preserve">обеспечить свободный доступ к месту проведения ремонтно-строительных работ представителей администрации </w:t>
      </w:r>
      <w:proofErr w:type="spellStart"/>
      <w:r>
        <w:t>Верх-Тулинского</w:t>
      </w:r>
      <w:proofErr w:type="spellEnd"/>
      <w:r>
        <w:t xml:space="preserve"> сельсовета и других уполномоченных </w:t>
      </w:r>
      <w:r>
        <w:lastRenderedPageBreak/>
        <w:t>органов для проверки хода работ;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420" w:firstLine="700"/>
        <w:jc w:val="left"/>
      </w:pPr>
      <w:r>
        <w:t>осуществить работы в установленные сроки и с соблюдением согласованн</w:t>
      </w:r>
      <w:r>
        <w:t>ого режима проведения работ.</w:t>
      </w:r>
    </w:p>
    <w:p w:rsidR="00186CBA" w:rsidRDefault="008C25F8">
      <w:pPr>
        <w:pStyle w:val="21"/>
        <w:shd w:val="clear" w:color="auto" w:fill="auto"/>
        <w:spacing w:line="322" w:lineRule="exact"/>
        <w:ind w:left="20" w:firstLine="700"/>
        <w:jc w:val="left"/>
      </w:pPr>
      <w:r>
        <w:t>К заявлению прилагаются следующие документы:</w:t>
      </w:r>
    </w:p>
    <w:p w:rsidR="00186CBA" w:rsidRDefault="008C25F8">
      <w:pPr>
        <w:pStyle w:val="23"/>
        <w:keepNext/>
        <w:keepLines/>
        <w:shd w:val="clear" w:color="auto" w:fill="auto"/>
        <w:tabs>
          <w:tab w:val="left" w:leader="underscore" w:pos="8516"/>
        </w:tabs>
        <w:ind w:left="20"/>
      </w:pPr>
      <w:bookmarkStart w:id="1" w:name="bookmark2"/>
      <w:r>
        <w:rPr>
          <w:rStyle w:val="2ArialNarrow13pt"/>
        </w:rPr>
        <w:t>1</w:t>
      </w:r>
      <w:r>
        <w:t>.</w:t>
      </w:r>
      <w:r>
        <w:tab/>
      </w:r>
      <w:bookmarkEnd w:id="1"/>
    </w:p>
    <w:p w:rsidR="00186CBA" w:rsidRDefault="008C25F8">
      <w:pPr>
        <w:pStyle w:val="21"/>
        <w:shd w:val="clear" w:color="auto" w:fill="auto"/>
        <w:spacing w:after="300" w:line="322" w:lineRule="exact"/>
        <w:ind w:left="20"/>
        <w:jc w:val="left"/>
      </w:pPr>
      <w:proofErr w:type="gramStart"/>
      <w:r>
        <w:t>(указываются вид и реквизиты правоустанавливающих документов</w:t>
      </w:r>
      <w:proofErr w:type="gramEnd"/>
    </w:p>
    <w:p w:rsidR="00186CBA" w:rsidRDefault="008C25F8">
      <w:pPr>
        <w:pStyle w:val="21"/>
        <w:shd w:val="clear" w:color="auto" w:fill="auto"/>
        <w:spacing w:line="322" w:lineRule="exact"/>
        <w:ind w:left="20"/>
        <w:jc w:val="left"/>
      </w:pPr>
      <w:proofErr w:type="gramStart"/>
      <w:r>
        <w:t>на переводимое нежилое помещение (с отметкой: подлинник или</w:t>
      </w:r>
      <w:proofErr w:type="gramEnd"/>
    </w:p>
    <w:p w:rsidR="00186CBA" w:rsidRDefault="008C25F8">
      <w:pPr>
        <w:pStyle w:val="21"/>
        <w:shd w:val="clear" w:color="auto" w:fill="auto"/>
        <w:tabs>
          <w:tab w:val="right" w:leader="underscore" w:pos="7584"/>
          <w:tab w:val="left" w:leader="underscore" w:pos="8074"/>
        </w:tabs>
        <w:spacing w:line="322" w:lineRule="exact"/>
        <w:ind w:left="720"/>
      </w:pPr>
      <w:r>
        <w:tab/>
        <w:t>на</w:t>
      </w:r>
      <w:r>
        <w:tab/>
        <w:t>листах.</w:t>
      </w:r>
    </w:p>
    <w:p w:rsidR="00186CBA" w:rsidRDefault="008C25F8">
      <w:pPr>
        <w:pStyle w:val="21"/>
        <w:shd w:val="clear" w:color="auto" w:fill="auto"/>
        <w:spacing w:line="322" w:lineRule="exact"/>
        <w:ind w:left="20"/>
        <w:jc w:val="left"/>
      </w:pPr>
      <w:proofErr w:type="gramStart"/>
      <w:r>
        <w:t xml:space="preserve">засвидетельствованная в нотариальном порядке </w:t>
      </w:r>
      <w:r>
        <w:t>копия))</w:t>
      </w:r>
      <w:proofErr w:type="gramEnd"/>
    </w:p>
    <w:p w:rsidR="00186CBA" w:rsidRDefault="008C25F8">
      <w:pPr>
        <w:pStyle w:val="21"/>
        <w:numPr>
          <w:ilvl w:val="0"/>
          <w:numId w:val="5"/>
        </w:numPr>
        <w:shd w:val="clear" w:color="auto" w:fill="auto"/>
        <w:spacing w:line="322" w:lineRule="exact"/>
        <w:ind w:left="20" w:right="1420"/>
        <w:jc w:val="left"/>
      </w:pPr>
      <w:r>
        <w:t xml:space="preserve"> План переводимого помещения с его техническим описанием на  листах.</w:t>
      </w:r>
    </w:p>
    <w:p w:rsidR="00186CBA" w:rsidRDefault="008C25F8">
      <w:pPr>
        <w:pStyle w:val="21"/>
        <w:numPr>
          <w:ilvl w:val="0"/>
          <w:numId w:val="5"/>
        </w:numPr>
        <w:shd w:val="clear" w:color="auto" w:fill="auto"/>
        <w:spacing w:line="322" w:lineRule="exact"/>
        <w:ind w:left="20"/>
        <w:jc w:val="left"/>
      </w:pPr>
      <w:r>
        <w:t xml:space="preserve"> Поэтажный план дома, в котором находится </w:t>
      </w:r>
      <w:proofErr w:type="gramStart"/>
      <w:r>
        <w:t>переводимое</w:t>
      </w:r>
      <w:proofErr w:type="gramEnd"/>
    </w:p>
    <w:p w:rsidR="00186CBA" w:rsidRDefault="008C25F8">
      <w:pPr>
        <w:pStyle w:val="21"/>
        <w:shd w:val="clear" w:color="auto" w:fill="auto"/>
        <w:spacing w:line="322" w:lineRule="exact"/>
        <w:ind w:left="20"/>
      </w:pPr>
      <w:r>
        <w:t>помещение.</w:t>
      </w:r>
    </w:p>
    <w:p w:rsidR="00186CBA" w:rsidRDefault="008C25F8">
      <w:pPr>
        <w:pStyle w:val="21"/>
        <w:numPr>
          <w:ilvl w:val="0"/>
          <w:numId w:val="5"/>
        </w:numPr>
        <w:shd w:val="clear" w:color="auto" w:fill="auto"/>
        <w:tabs>
          <w:tab w:val="left" w:pos="433"/>
        </w:tabs>
        <w:spacing w:line="322" w:lineRule="exact"/>
        <w:ind w:left="20" w:right="320"/>
        <w:jc w:val="left"/>
      </w:pPr>
      <w:r>
        <w:t>Проект переустройства и (или) перепланировки нежилого помещения в жилое помещение.</w:t>
      </w:r>
    </w:p>
    <w:p w:rsidR="00186CBA" w:rsidRDefault="008C25F8">
      <w:pPr>
        <w:pStyle w:val="21"/>
        <w:shd w:val="clear" w:color="auto" w:fill="auto"/>
        <w:spacing w:line="322" w:lineRule="exact"/>
        <w:ind w:left="20" w:right="320"/>
        <w:jc w:val="left"/>
      </w:pPr>
      <w:r>
        <w:t>Подписи лиц, подавших заявление</w:t>
      </w:r>
      <w:r>
        <w:t xml:space="preserve"> (подписи ставятся в присутствии лица, принимающего документы):</w:t>
      </w:r>
    </w:p>
    <w:p w:rsidR="00186CBA" w:rsidRDefault="008C25F8">
      <w:pPr>
        <w:pStyle w:val="21"/>
        <w:shd w:val="clear" w:color="auto" w:fill="auto"/>
        <w:tabs>
          <w:tab w:val="center" w:leader="underscore" w:pos="726"/>
          <w:tab w:val="right" w:leader="underscore" w:pos="3030"/>
          <w:tab w:val="center" w:pos="3234"/>
          <w:tab w:val="left" w:leader="underscore" w:pos="7622"/>
        </w:tabs>
        <w:spacing w:line="322" w:lineRule="exact"/>
        <w:ind w:left="20"/>
      </w:pPr>
      <w:r>
        <w:t>"</w:t>
      </w:r>
      <w:r>
        <w:tab/>
        <w:t>"</w:t>
      </w:r>
      <w:r>
        <w:tab/>
        <w:t>200_</w:t>
      </w:r>
      <w:r>
        <w:tab/>
        <w:t>г.</w:t>
      </w:r>
      <w:r>
        <w:tab/>
      </w:r>
    </w:p>
    <w:p w:rsidR="00186CBA" w:rsidRDefault="008C25F8">
      <w:pPr>
        <w:pStyle w:val="21"/>
        <w:shd w:val="clear" w:color="auto" w:fill="auto"/>
        <w:spacing w:line="322" w:lineRule="exact"/>
        <w:ind w:left="20"/>
      </w:pPr>
      <w:r>
        <w:t>(подпись заявителя) (инициалы, фамилия)</w:t>
      </w:r>
    </w:p>
    <w:p w:rsidR="00186CBA" w:rsidRDefault="008C25F8">
      <w:pPr>
        <w:pStyle w:val="21"/>
        <w:shd w:val="clear" w:color="auto" w:fill="auto"/>
        <w:tabs>
          <w:tab w:val="left" w:leader="underscore" w:pos="7622"/>
        </w:tabs>
        <w:spacing w:after="349" w:line="322" w:lineRule="exact"/>
        <w:ind w:left="20"/>
      </w:pPr>
      <w:r>
        <w:t>Адрес заявителя:</w:t>
      </w:r>
      <w:r>
        <w:tab/>
      </w:r>
    </w:p>
    <w:p w:rsidR="00186CBA" w:rsidRDefault="008C25F8">
      <w:pPr>
        <w:pStyle w:val="21"/>
        <w:shd w:val="clear" w:color="auto" w:fill="auto"/>
        <w:spacing w:after="347" w:line="260" w:lineRule="exact"/>
        <w:ind w:left="20"/>
      </w:pPr>
      <w:r>
        <w:t>Документы на перевод помещени</w:t>
      </w:r>
      <w:proofErr w:type="gramStart"/>
      <w:r>
        <w:t>я(</w:t>
      </w:r>
      <w:proofErr w:type="gramEnd"/>
      <w:r>
        <w:t>-</w:t>
      </w:r>
      <w:proofErr w:type="spellStart"/>
      <w:r>
        <w:t>й</w:t>
      </w:r>
      <w:proofErr w:type="spellEnd"/>
      <w:r>
        <w:t>)</w:t>
      </w:r>
    </w:p>
    <w:p w:rsidR="00186CBA" w:rsidRDefault="008C25F8">
      <w:pPr>
        <w:pStyle w:val="21"/>
        <w:shd w:val="clear" w:color="auto" w:fill="auto"/>
        <w:tabs>
          <w:tab w:val="right" w:pos="3879"/>
          <w:tab w:val="left" w:leader="underscore" w:pos="4502"/>
          <w:tab w:val="left" w:leader="underscore" w:pos="4398"/>
          <w:tab w:val="right" w:leader="underscore" w:pos="7220"/>
          <w:tab w:val="left" w:leader="underscore" w:pos="7622"/>
        </w:tabs>
        <w:spacing w:after="366" w:line="260" w:lineRule="exact"/>
        <w:ind w:left="20"/>
      </w:pPr>
      <w:r>
        <w:t>представлены на приеме</w:t>
      </w:r>
      <w:r>
        <w:tab/>
        <w:t>"</w:t>
      </w:r>
      <w:r>
        <w:tab/>
      </w:r>
      <w:r>
        <w:tab/>
        <w:t xml:space="preserve"> "</w:t>
      </w:r>
      <w:r>
        <w:tab/>
        <w:t>200</w:t>
      </w:r>
      <w:r>
        <w:tab/>
        <w:t>г.</w:t>
      </w:r>
    </w:p>
    <w:p w:rsidR="00186CBA" w:rsidRDefault="008C25F8">
      <w:pPr>
        <w:pStyle w:val="21"/>
        <w:shd w:val="clear" w:color="auto" w:fill="auto"/>
        <w:spacing w:after="362" w:line="260" w:lineRule="exact"/>
        <w:ind w:left="20"/>
      </w:pPr>
      <w:r>
        <w:t xml:space="preserve">(должность, фамилия, инициалы лица, принявшего </w:t>
      </w:r>
      <w:r>
        <w:t>заявление)</w:t>
      </w:r>
    </w:p>
    <w:p w:rsidR="00186CBA" w:rsidRDefault="008C25F8">
      <w:pPr>
        <w:pStyle w:val="21"/>
        <w:shd w:val="clear" w:color="auto" w:fill="auto"/>
        <w:spacing w:line="260" w:lineRule="exact"/>
        <w:ind w:left="20"/>
        <w:sectPr w:rsidR="00186CBA">
          <w:headerReference w:type="even" r:id="rId15"/>
          <w:headerReference w:type="first" r:id="rId16"/>
          <w:type w:val="continuous"/>
          <w:pgSz w:w="11909" w:h="16838"/>
          <w:pgMar w:top="1269" w:right="801" w:bottom="832" w:left="825" w:header="0" w:footer="3" w:gutter="0"/>
          <w:pgNumType w:start="2"/>
          <w:cols w:space="720"/>
          <w:noEndnote/>
          <w:titlePg/>
          <w:docGrid w:linePitch="360"/>
        </w:sectPr>
      </w:pPr>
      <w:r>
        <w:t>(подпись)</w:t>
      </w:r>
    </w:p>
    <w:p w:rsidR="00186CBA" w:rsidRDefault="008C25F8">
      <w:pPr>
        <w:pStyle w:val="21"/>
        <w:shd w:val="clear" w:color="auto" w:fill="auto"/>
        <w:spacing w:after="604" w:line="322" w:lineRule="exact"/>
        <w:ind w:left="4960" w:right="240" w:firstLine="1400"/>
        <w:jc w:val="left"/>
      </w:pPr>
      <w:r>
        <w:lastRenderedPageBreak/>
        <w:t>Приложение 3 к административному регламенту предос</w:t>
      </w:r>
      <w:r>
        <w:softHyphen/>
        <w:t>тавления муниципальной услуги по при</w:t>
      </w:r>
      <w:r>
        <w:softHyphen/>
        <w:t>нятию документов и выдаче решения о переводе (об отказе</w:t>
      </w:r>
      <w:r>
        <w:t xml:space="preserve"> в переводе) нежилого помещения в жилое помещение</w:t>
      </w:r>
    </w:p>
    <w:p w:rsidR="00186CBA" w:rsidRDefault="008C25F8">
      <w:pPr>
        <w:pStyle w:val="20"/>
        <w:shd w:val="clear" w:color="auto" w:fill="auto"/>
        <w:spacing w:after="297" w:line="317" w:lineRule="exact"/>
        <w:ind w:left="20" w:right="360"/>
      </w:pPr>
      <w:r>
        <w:t>Блок-схема последовательности административных процедур при предостав</w:t>
      </w:r>
      <w:r>
        <w:softHyphen/>
        <w:t>лении муниципальной услуги по принятию документов и выдаче решения о переводе (об отказе в переводе</w:t>
      </w:r>
      <w:proofErr w:type="gramStart"/>
      <w:r>
        <w:t>)н</w:t>
      </w:r>
      <w:proofErr w:type="gramEnd"/>
      <w:r>
        <w:t>е жилого помещения в жилое помещени</w:t>
      </w:r>
      <w:r>
        <w:t>е</w:t>
      </w:r>
    </w:p>
    <w:p w:rsidR="00186CBA" w:rsidRDefault="008C25F8">
      <w:pPr>
        <w:framePr w:h="7387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369.75pt">
            <v:imagedata r:id="rId17" r:href="rId18"/>
          </v:shape>
        </w:pict>
      </w:r>
    </w:p>
    <w:p w:rsidR="00186CBA" w:rsidRDefault="00186CBA">
      <w:pPr>
        <w:rPr>
          <w:sz w:val="2"/>
          <w:szCs w:val="2"/>
        </w:rPr>
      </w:pPr>
    </w:p>
    <w:p w:rsidR="00186CBA" w:rsidRDefault="00186CBA">
      <w:pPr>
        <w:rPr>
          <w:sz w:val="2"/>
          <w:szCs w:val="2"/>
        </w:rPr>
      </w:pPr>
    </w:p>
    <w:sectPr w:rsidR="00186CBA" w:rsidSect="00186CBA">
      <w:type w:val="continuous"/>
      <w:pgSz w:w="11909" w:h="16838"/>
      <w:pgMar w:top="2848" w:right="842" w:bottom="2061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F8" w:rsidRDefault="008C25F8" w:rsidP="00186CBA">
      <w:r>
        <w:separator/>
      </w:r>
    </w:p>
  </w:endnote>
  <w:endnote w:type="continuationSeparator" w:id="0">
    <w:p w:rsidR="008C25F8" w:rsidRDefault="008C25F8" w:rsidP="00186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F8" w:rsidRDefault="008C25F8"/>
  </w:footnote>
  <w:footnote w:type="continuationSeparator" w:id="0">
    <w:p w:rsidR="008C25F8" w:rsidRDefault="008C25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>
    <w:pPr>
      <w:rPr>
        <w:sz w:val="2"/>
        <w:szCs w:val="2"/>
      </w:rPr>
    </w:pPr>
    <w:r w:rsidRPr="00186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9.85pt;margin-top:40.9pt;width:4.3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186CBA" w:rsidRDefault="00186CB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60412" w:rsidRPr="00560412">
                    <w:rPr>
                      <w:rStyle w:val="a7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>
    <w:pPr>
      <w:rPr>
        <w:sz w:val="2"/>
        <w:szCs w:val="2"/>
      </w:rPr>
    </w:pPr>
    <w:r w:rsidRPr="00186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69.85pt;margin-top:40.9pt;width:4.3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6CBA" w:rsidRDefault="00186CB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8C25F8">
                    <w:rPr>
                      <w:rStyle w:val="a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>
    <w:pPr>
      <w:rPr>
        <w:sz w:val="2"/>
        <w:szCs w:val="2"/>
      </w:rPr>
    </w:pPr>
    <w:r w:rsidRPr="00186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4.4pt;margin-top:39.95pt;width:4.1pt;height:6.95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186CBA" w:rsidRDefault="00186CB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60412" w:rsidRPr="00560412">
                    <w:rPr>
                      <w:rStyle w:val="a7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>
    <w:pPr>
      <w:rPr>
        <w:sz w:val="2"/>
        <w:szCs w:val="2"/>
      </w:rPr>
    </w:pPr>
    <w:r w:rsidRPr="00186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4.4pt;margin-top:39.95pt;width:4.1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6CBA" w:rsidRDefault="00186CB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60412" w:rsidRPr="00560412">
                    <w:rPr>
                      <w:rStyle w:val="a7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>
    <w:pPr>
      <w:rPr>
        <w:sz w:val="2"/>
        <w:szCs w:val="2"/>
      </w:rPr>
    </w:pPr>
    <w:r w:rsidRPr="00186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4.4pt;margin-top:39.95pt;width:4.1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6CBA" w:rsidRDefault="00186CB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8C25F8">
                    <w:rPr>
                      <w:rStyle w:val="a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>
    <w:pPr>
      <w:rPr>
        <w:sz w:val="2"/>
        <w:szCs w:val="2"/>
      </w:rPr>
    </w:pPr>
    <w:r w:rsidRPr="00186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4.4pt;margin-top:39.95pt;width:4.1pt;height:6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6CBA" w:rsidRDefault="00186CB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60412" w:rsidRPr="00560412">
                    <w:rPr>
                      <w:rStyle w:val="a7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BA" w:rsidRDefault="00186CBA">
    <w:pPr>
      <w:rPr>
        <w:sz w:val="2"/>
        <w:szCs w:val="2"/>
      </w:rPr>
    </w:pPr>
    <w:r w:rsidRPr="00186C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1.7pt;margin-top:106.5pt;width:4.3pt;height:6.9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6CBA" w:rsidRDefault="00186CBA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560412" w:rsidRPr="00560412">
                    <w:rPr>
                      <w:rStyle w:val="a7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4839"/>
    <w:multiLevelType w:val="multilevel"/>
    <w:tmpl w:val="F8B4A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4A75D7"/>
    <w:multiLevelType w:val="multilevel"/>
    <w:tmpl w:val="1B34EB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B95AB9"/>
    <w:multiLevelType w:val="multilevel"/>
    <w:tmpl w:val="43522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9F29B0"/>
    <w:multiLevelType w:val="multilevel"/>
    <w:tmpl w:val="17A45B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46313A"/>
    <w:multiLevelType w:val="multilevel"/>
    <w:tmpl w:val="A1D86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6CBA"/>
    <w:rsid w:val="00186CBA"/>
    <w:rsid w:val="00560412"/>
    <w:rsid w:val="008C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6C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CB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86CBA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0"/>
      <w:sz w:val="44"/>
      <w:szCs w:val="44"/>
      <w:u w:val="none"/>
      <w:lang w:val="en-US" w:eastAsia="en-US" w:bidi="en-US"/>
    </w:rPr>
  </w:style>
  <w:style w:type="character" w:customStyle="1" w:styleId="Exact">
    <w:name w:val="Основной текст Exact"/>
    <w:basedOn w:val="a0"/>
    <w:rsid w:val="00186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2">
    <w:name w:val="Основной текст (2)_"/>
    <w:basedOn w:val="a0"/>
    <w:link w:val="20"/>
    <w:rsid w:val="00186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186CBA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21"/>
    <w:rsid w:val="00186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86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sid w:val="00186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186CB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186CB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86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sid w:val="00186CB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ArialNarrow13pt">
    <w:name w:val="Заголовок №2 + Arial Narrow;13 pt;Полужирный"/>
    <w:basedOn w:val="22"/>
    <w:rsid w:val="00186CB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10">
    <w:name w:val="Заголовок №1"/>
    <w:basedOn w:val="a"/>
    <w:link w:val="1"/>
    <w:rsid w:val="00186CBA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pacing w:val="20"/>
      <w:sz w:val="44"/>
      <w:szCs w:val="44"/>
      <w:lang w:val="en-US" w:eastAsia="en-US" w:bidi="en-US"/>
    </w:rPr>
  </w:style>
  <w:style w:type="paragraph" w:customStyle="1" w:styleId="21">
    <w:name w:val="Основной текст2"/>
    <w:basedOn w:val="a"/>
    <w:link w:val="a4"/>
    <w:rsid w:val="00186CBA"/>
    <w:pPr>
      <w:shd w:val="clear" w:color="auto" w:fill="FFFFFF"/>
      <w:spacing w:line="63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186CBA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86CBA"/>
    <w:pPr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rsid w:val="00186C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Заголовок №3"/>
    <w:basedOn w:val="a"/>
    <w:link w:val="31"/>
    <w:rsid w:val="00186CBA"/>
    <w:pPr>
      <w:shd w:val="clear" w:color="auto" w:fill="FFFFFF"/>
      <w:spacing w:before="660" w:after="300" w:line="360" w:lineRule="exact"/>
      <w:ind w:firstLine="282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Заголовок №2"/>
    <w:basedOn w:val="a"/>
    <w:link w:val="22"/>
    <w:rsid w:val="00186CBA"/>
    <w:pPr>
      <w:shd w:val="clear" w:color="auto" w:fill="FFFFFF"/>
      <w:spacing w:line="322" w:lineRule="exact"/>
      <w:jc w:val="both"/>
      <w:outlineLvl w:val="1"/>
    </w:pPr>
    <w:rPr>
      <w:rFonts w:ascii="CordiaUPC" w:eastAsia="CordiaUPC" w:hAnsi="CordiaUPC" w:cs="CordiaUPC"/>
      <w:sz w:val="54"/>
      <w:szCs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image" Target="../../../AppData/Local/Temp/FineReader11.00/media/image2.jpe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3606</Words>
  <Characters>20558</Characters>
  <Application>Microsoft Office Word</Application>
  <DocSecurity>0</DocSecurity>
  <Lines>171</Lines>
  <Paragraphs>48</Paragraphs>
  <ScaleCrop>false</ScaleCrop>
  <Company/>
  <LinksUpToDate>false</LinksUpToDate>
  <CharactersWithSpaces>24116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2016-11-30T03:52:00Z</dcterms:created>
  <dcterms:modified xsi:type="dcterms:W3CDTF">2016-11-30T03:53:00Z</dcterms:modified>
</cp:coreProperties>
</file>