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EDAD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 xml:space="preserve">СОВЕТ ДЕПУТАТОВ ВЕРХ-ТУЛИНСКОГО СЕЛЬСОВЕТА </w:t>
      </w:r>
    </w:p>
    <w:p w14:paraId="50CFDD23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14:paraId="51637901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14:paraId="70260DC7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7324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9AD22FE" w14:textId="491E8212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70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-й</w:t>
      </w:r>
      <w:r w:rsidRPr="00E80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0926">
        <w:rPr>
          <w:rFonts w:ascii="Times New Roman" w:hAnsi="Times New Roman" w:cs="Times New Roman"/>
          <w:b/>
          <w:sz w:val="28"/>
          <w:szCs w:val="28"/>
        </w:rPr>
        <w:t>очередн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80926">
        <w:rPr>
          <w:rFonts w:ascii="Times New Roman" w:hAnsi="Times New Roman" w:cs="Times New Roman"/>
          <w:b/>
          <w:sz w:val="28"/>
          <w:szCs w:val="28"/>
        </w:rPr>
        <w:t xml:space="preserve">  сесси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80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427F0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D0ED5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926">
        <w:rPr>
          <w:rFonts w:ascii="Times New Roman" w:hAnsi="Times New Roman" w:cs="Times New Roman"/>
          <w:sz w:val="28"/>
          <w:szCs w:val="28"/>
        </w:rPr>
        <w:t>с. Верх-Тула</w:t>
      </w:r>
    </w:p>
    <w:p w14:paraId="25CEE9E8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02BBF" w14:textId="572179D4" w:rsidR="00E80926" w:rsidRDefault="00E80926" w:rsidP="002C54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0926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Pr="00E80926">
        <w:rPr>
          <w:rFonts w:ascii="Times New Roman" w:hAnsi="Times New Roman" w:cs="Times New Roman"/>
          <w:sz w:val="28"/>
          <w:szCs w:val="28"/>
        </w:rPr>
        <w:t>1</w:t>
      </w:r>
      <w:r w:rsidR="0034700B">
        <w:rPr>
          <w:rFonts w:ascii="Times New Roman" w:hAnsi="Times New Roman" w:cs="Times New Roman"/>
          <w:sz w:val="28"/>
          <w:szCs w:val="28"/>
        </w:rPr>
        <w:t>9</w:t>
      </w:r>
      <w:r w:rsidRPr="00E80926">
        <w:rPr>
          <w:rFonts w:ascii="Times New Roman" w:hAnsi="Times New Roman" w:cs="Times New Roman"/>
          <w:sz w:val="28"/>
          <w:szCs w:val="28"/>
        </w:rPr>
        <w:t xml:space="preserve">»  </w:t>
      </w:r>
      <w:r w:rsidR="0034700B">
        <w:rPr>
          <w:rFonts w:ascii="Times New Roman" w:hAnsi="Times New Roman" w:cs="Times New Roman"/>
          <w:sz w:val="28"/>
          <w:szCs w:val="28"/>
        </w:rPr>
        <w:t>н</w:t>
      </w:r>
      <w:r w:rsidRPr="00E80926">
        <w:rPr>
          <w:rFonts w:ascii="Times New Roman" w:hAnsi="Times New Roman" w:cs="Times New Roman"/>
          <w:sz w:val="28"/>
          <w:szCs w:val="28"/>
        </w:rPr>
        <w:t>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0926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 w:rsidR="002C54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09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E80926">
        <w:rPr>
          <w:rFonts w:ascii="Times New Roman" w:hAnsi="Times New Roman" w:cs="Times New Roman"/>
          <w:sz w:val="28"/>
          <w:szCs w:val="28"/>
        </w:rPr>
        <w:t xml:space="preserve">№  </w:t>
      </w:r>
      <w:r w:rsidR="0098590C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14:paraId="7901AFD6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81E8B" w14:textId="507A452B" w:rsidR="00135A9E" w:rsidRPr="00E80926" w:rsidRDefault="0034700B">
      <w:pPr>
        <w:pStyle w:val="13"/>
        <w:ind w:firstLine="580"/>
        <w:jc w:val="center"/>
        <w:rPr>
          <w:b/>
        </w:rPr>
      </w:pPr>
      <w:r>
        <w:rPr>
          <w:b/>
        </w:rPr>
        <w:t>О внесении изменений в решение 40-й сессии Совета депутатов Верх-Тулинского сельсовета Новосибирского района Новосибирской области от 14.10.2024г. № 3 «</w:t>
      </w:r>
      <w:r w:rsidR="00107BDC" w:rsidRPr="00E80926">
        <w:rPr>
          <w:b/>
        </w:rPr>
        <w:t xml:space="preserve">Об установлении и введении на территории </w:t>
      </w:r>
      <w:r w:rsidR="00E80926">
        <w:rPr>
          <w:b/>
        </w:rPr>
        <w:t xml:space="preserve">Верх-Тулинского сельсовета </w:t>
      </w:r>
      <w:r w:rsidR="00107BDC" w:rsidRPr="00E80926">
        <w:rPr>
          <w:b/>
        </w:rPr>
        <w:t>Новосибирского района Новосибирской области туристического налога</w:t>
      </w:r>
      <w:r>
        <w:rPr>
          <w:b/>
        </w:rPr>
        <w:t>»</w:t>
      </w:r>
    </w:p>
    <w:p w14:paraId="65187DEE" w14:textId="2DCDF443" w:rsidR="00135A9E" w:rsidRDefault="00135A9E">
      <w:pPr>
        <w:pStyle w:val="13"/>
        <w:ind w:firstLine="580"/>
        <w:jc w:val="both"/>
        <w:rPr>
          <w:b/>
        </w:rPr>
      </w:pPr>
    </w:p>
    <w:p w14:paraId="51206DBA" w14:textId="77777777" w:rsidR="00E80926" w:rsidRDefault="00E80926">
      <w:pPr>
        <w:pStyle w:val="13"/>
        <w:ind w:firstLine="580"/>
        <w:jc w:val="both"/>
        <w:rPr>
          <w:b/>
        </w:rPr>
      </w:pPr>
    </w:p>
    <w:p w14:paraId="77A3FF94" w14:textId="453AF08E" w:rsidR="00135A9E" w:rsidRDefault="00107BDC" w:rsidP="0098590C">
      <w:pPr>
        <w:pStyle w:val="13"/>
        <w:ind w:firstLine="580"/>
        <w:jc w:val="both"/>
      </w:pPr>
      <w:r>
        <w:t>В соответствии с главой 33.1 Налогового</w:t>
      </w:r>
      <w:hyperlink r:id="rId7" w:tooltip="https://login.consultant.ru/link/?req=doc&amp;base=LAW&amp;n=482777&amp;dst=3280" w:history="1">
        <w:r>
          <w:t xml:space="preserve"> кодекса </w:t>
        </w:r>
      </w:hyperlink>
      <w:r>
        <w:t xml:space="preserve">Российской Федерации, Федеральным </w:t>
      </w:r>
      <w:hyperlink r:id="rId8" w:tooltip="https://login.consultant.ru/link/?req=doc&amp;base=LAW&amp;n=483062&amp;dst=100169" w:history="1">
        <w:r>
          <w:t xml:space="preserve">законом </w:t>
        </w:r>
      </w:hyperlink>
      <w:r>
        <w:t xml:space="preserve">от 06.10.2003 № 131-ФЗ «Об общих принципах организации местного самоуправления в Российской Федерации», руководствуясь Уставом </w:t>
      </w:r>
      <w:r w:rsidR="00E80926">
        <w:t xml:space="preserve">сельского поселения Верх-Тулинского </w:t>
      </w:r>
      <w:r>
        <w:t>сельсовета Новосибирского</w:t>
      </w:r>
      <w:r w:rsidR="00E80926">
        <w:t xml:space="preserve"> муниципального</w:t>
      </w:r>
      <w:r>
        <w:t xml:space="preserve"> района Новосибирской области, Совет депутатов </w:t>
      </w:r>
      <w:r w:rsidR="00E80926">
        <w:t xml:space="preserve">Верх-Тулинского </w:t>
      </w:r>
      <w:r>
        <w:t xml:space="preserve">сельсовета Новосибирского района Новосибирской области </w:t>
      </w:r>
    </w:p>
    <w:p w14:paraId="6990D516" w14:textId="77777777" w:rsidR="00135A9E" w:rsidRDefault="00107BDC" w:rsidP="0098590C">
      <w:pPr>
        <w:pStyle w:val="13"/>
        <w:ind w:firstLine="0"/>
        <w:jc w:val="both"/>
      </w:pPr>
      <w:r>
        <w:t>РЕШИЛ:</w:t>
      </w:r>
    </w:p>
    <w:p w14:paraId="0FE5C285" w14:textId="77777777" w:rsidR="007E0B8A" w:rsidRDefault="00107BDC" w:rsidP="0098590C">
      <w:pPr>
        <w:pStyle w:val="13"/>
        <w:ind w:firstLine="580"/>
        <w:jc w:val="both"/>
      </w:pPr>
      <w:r>
        <w:t>1. </w:t>
      </w:r>
      <w:r w:rsidR="0098590C">
        <w:t xml:space="preserve">Внести </w:t>
      </w:r>
      <w:r w:rsidR="0098590C" w:rsidRPr="0098590C">
        <w:t xml:space="preserve">в решение 40-й сессии Совета депутатов Верх-Тулинского сельсовета Новосибирского района Новосибирской области от 14.10.2024г. № 3 «Об установлении и введении на территории Верх-Тулинского сельсовета Новосибирского района Новосибирской области туристического налога» </w:t>
      </w:r>
      <w:r w:rsidR="007E0B8A" w:rsidRPr="000822DD">
        <w:t>следующие изменения</w:t>
      </w:r>
      <w:r w:rsidR="007E0B8A">
        <w:t xml:space="preserve">: </w:t>
      </w:r>
    </w:p>
    <w:p w14:paraId="331A44FB" w14:textId="7A87F58C" w:rsidR="00135A9E" w:rsidRDefault="007E0B8A" w:rsidP="0098590C">
      <w:pPr>
        <w:pStyle w:val="13"/>
        <w:ind w:firstLine="580"/>
        <w:jc w:val="both"/>
      </w:pPr>
      <w:r>
        <w:t>1.1.</w:t>
      </w:r>
      <w:r w:rsidRPr="0098590C">
        <w:t xml:space="preserve"> </w:t>
      </w:r>
      <w:r w:rsidR="005221B2">
        <w:t xml:space="preserve">В </w:t>
      </w:r>
      <w:r w:rsidR="0098590C" w:rsidRPr="0098590C">
        <w:t>пункт</w:t>
      </w:r>
      <w:r w:rsidR="005221B2">
        <w:t>е</w:t>
      </w:r>
      <w:r w:rsidR="0098590C" w:rsidRPr="0098590C">
        <w:t xml:space="preserve"> 5 </w:t>
      </w:r>
      <w:r w:rsidR="005221B2">
        <w:t xml:space="preserve">решения цифры «01.01.2025» заменить на «01.04.2025». </w:t>
      </w:r>
      <w:bookmarkStart w:id="0" w:name="_GoBack"/>
      <w:bookmarkEnd w:id="0"/>
      <w:r w:rsidR="0098590C">
        <w:t xml:space="preserve"> </w:t>
      </w:r>
    </w:p>
    <w:p w14:paraId="7DD5B09E" w14:textId="13D0D63A" w:rsidR="00E80926" w:rsidRPr="00E80926" w:rsidRDefault="0098590C" w:rsidP="0098590C">
      <w:pPr>
        <w:pStyle w:val="13"/>
        <w:ind w:firstLine="580"/>
        <w:jc w:val="both"/>
        <w:rPr>
          <w:bCs/>
        </w:rPr>
      </w:pPr>
      <w:r>
        <w:t xml:space="preserve">2. </w:t>
      </w:r>
      <w:r w:rsidR="00E80926" w:rsidRPr="00E80926">
        <w:t xml:space="preserve">Решение опубликовать в газете «Новосибирский район – Территория развития», а также разместить на официальном сайте Верх-Тулинского сельсовета </w:t>
      </w:r>
      <w:r w:rsidR="00E80926" w:rsidRPr="00E80926">
        <w:rPr>
          <w:lang w:val="en-US"/>
        </w:rPr>
        <w:t>www</w:t>
      </w:r>
      <w:hyperlink r:id="rId9" w:history="1">
        <w:r w:rsidR="00E80926" w:rsidRPr="00E80926">
          <w:rPr>
            <w:rStyle w:val="af1"/>
            <w:color w:val="auto"/>
          </w:rPr>
          <w:t>://</w:t>
        </w:r>
        <w:proofErr w:type="spellStart"/>
        <w:r w:rsidR="00E80926" w:rsidRPr="00E80926">
          <w:rPr>
            <w:rStyle w:val="af1"/>
            <w:color w:val="auto"/>
            <w:lang w:val="en-US"/>
          </w:rPr>
          <w:t>adm</w:t>
        </w:r>
        <w:proofErr w:type="spellEnd"/>
        <w:r w:rsidR="00E80926" w:rsidRPr="00E80926">
          <w:rPr>
            <w:rStyle w:val="af1"/>
            <w:color w:val="auto"/>
          </w:rPr>
          <w:t>-</w:t>
        </w:r>
        <w:proofErr w:type="spellStart"/>
        <w:r w:rsidR="00E80926" w:rsidRPr="00E80926">
          <w:rPr>
            <w:rStyle w:val="af1"/>
            <w:color w:val="auto"/>
          </w:rPr>
          <w:t>verh</w:t>
        </w:r>
        <w:proofErr w:type="spellEnd"/>
        <w:r w:rsidR="00E80926" w:rsidRPr="00E80926">
          <w:rPr>
            <w:rStyle w:val="af1"/>
            <w:color w:val="auto"/>
          </w:rPr>
          <w:t>-t</w:t>
        </w:r>
        <w:r w:rsidR="00E80926" w:rsidRPr="00E80926">
          <w:rPr>
            <w:rStyle w:val="af1"/>
            <w:color w:val="auto"/>
            <w:lang w:val="en-US"/>
          </w:rPr>
          <w:t>u</w:t>
        </w:r>
        <w:proofErr w:type="spellStart"/>
        <w:r w:rsidR="00E80926" w:rsidRPr="00E80926">
          <w:rPr>
            <w:rStyle w:val="af1"/>
            <w:color w:val="auto"/>
          </w:rPr>
          <w:t>la</w:t>
        </w:r>
        <w:proofErr w:type="spellEnd"/>
        <w:r w:rsidR="00E80926" w:rsidRPr="00E80926">
          <w:rPr>
            <w:rStyle w:val="af1"/>
            <w:color w:val="auto"/>
          </w:rPr>
          <w:t>.</w:t>
        </w:r>
        <w:proofErr w:type="spellStart"/>
        <w:r w:rsidR="00E80926" w:rsidRPr="00E80926">
          <w:rPr>
            <w:rStyle w:val="af1"/>
            <w:color w:val="auto"/>
            <w:lang w:val="en-US"/>
          </w:rPr>
          <w:t>nso</w:t>
        </w:r>
        <w:proofErr w:type="spellEnd"/>
        <w:r w:rsidR="00E80926" w:rsidRPr="00E80926">
          <w:rPr>
            <w:rStyle w:val="af1"/>
            <w:color w:val="auto"/>
          </w:rPr>
          <w:t>.</w:t>
        </w:r>
        <w:proofErr w:type="spellStart"/>
        <w:r w:rsidR="00E80926" w:rsidRPr="00E80926">
          <w:rPr>
            <w:rStyle w:val="af1"/>
            <w:color w:val="auto"/>
          </w:rPr>
          <w:t>ru</w:t>
        </w:r>
        <w:proofErr w:type="spellEnd"/>
      </w:hyperlink>
      <w:r w:rsidR="00E80926" w:rsidRPr="00E80926">
        <w:t xml:space="preserve"> в сети интернет</w:t>
      </w:r>
      <w:r w:rsidR="002C5463">
        <w:t>.</w:t>
      </w:r>
      <w:r w:rsidR="00E80926" w:rsidRPr="00E80926">
        <w:rPr>
          <w:bCs/>
        </w:rPr>
        <w:t xml:space="preserve"> </w:t>
      </w:r>
    </w:p>
    <w:p w14:paraId="390E804B" w14:textId="06F9F7EC" w:rsidR="00135A9E" w:rsidRDefault="0098590C" w:rsidP="0098590C">
      <w:pPr>
        <w:pStyle w:val="13"/>
        <w:shd w:val="clear" w:color="auto" w:fill="auto"/>
        <w:ind w:firstLine="580"/>
        <w:jc w:val="both"/>
      </w:pPr>
      <w:r>
        <w:t>3</w:t>
      </w:r>
      <w:r w:rsidR="00107BDC">
        <w:t>. После опубликования направить настоящее решение в Межрайонную ИФНС № 23 по Новосибирской области.</w:t>
      </w:r>
    </w:p>
    <w:p w14:paraId="3BEC159C" w14:textId="6BD1AF3F" w:rsidR="00E80926" w:rsidRDefault="0098590C" w:rsidP="0098590C">
      <w:pPr>
        <w:pStyle w:val="13"/>
        <w:shd w:val="clear" w:color="auto" w:fill="auto"/>
        <w:tabs>
          <w:tab w:val="left" w:pos="989"/>
        </w:tabs>
        <w:ind w:firstLine="580"/>
        <w:jc w:val="both"/>
      </w:pPr>
      <w:r>
        <w:t>4</w:t>
      </w:r>
      <w:r w:rsidR="00E80926">
        <w:t xml:space="preserve">. Контроль за исполнением решения возложить на постоянную комиссию по бюджетной, налоговой и финансово-кредитной политике Совета депутатов Верх-Тулинского сельсовета (Богомолова Н.Л.). </w:t>
      </w:r>
    </w:p>
    <w:p w14:paraId="1C5D4FBD" w14:textId="42C8C640" w:rsidR="00E80926" w:rsidRDefault="00E80926" w:rsidP="00E80926">
      <w:pPr>
        <w:pStyle w:val="13"/>
        <w:shd w:val="clear" w:color="auto" w:fill="auto"/>
        <w:tabs>
          <w:tab w:val="left" w:pos="989"/>
        </w:tabs>
        <w:ind w:firstLine="567"/>
        <w:jc w:val="both"/>
      </w:pPr>
    </w:p>
    <w:p w14:paraId="1A3813BF" w14:textId="77777777" w:rsidR="00E80926" w:rsidRPr="00E80926" w:rsidRDefault="00E80926" w:rsidP="00E80926">
      <w:pPr>
        <w:rPr>
          <w:rFonts w:ascii="Times New Roman" w:hAnsi="Times New Roman" w:cs="Times New Roman"/>
          <w:sz w:val="28"/>
          <w:szCs w:val="28"/>
        </w:rPr>
      </w:pPr>
      <w:r w:rsidRPr="00E80926">
        <w:rPr>
          <w:rFonts w:ascii="Times New Roman" w:hAnsi="Times New Roman" w:cs="Times New Roman"/>
          <w:sz w:val="28"/>
          <w:szCs w:val="28"/>
        </w:rPr>
        <w:t xml:space="preserve">Глава Верх-Тулинского сельсовета                      Председатель Совета депутатов                           </w:t>
      </w:r>
    </w:p>
    <w:p w14:paraId="745A3883" w14:textId="77777777" w:rsidR="00E80926" w:rsidRPr="00E80926" w:rsidRDefault="00E80926" w:rsidP="00E80926">
      <w:pPr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E80926">
        <w:rPr>
          <w:rFonts w:ascii="Times New Roman" w:hAnsi="Times New Roman" w:cs="Times New Roman"/>
          <w:sz w:val="28"/>
          <w:szCs w:val="28"/>
        </w:rPr>
        <w:t xml:space="preserve">                                Верх-Тулинского сельсовета</w:t>
      </w:r>
    </w:p>
    <w:p w14:paraId="4436E749" w14:textId="77777777" w:rsidR="00E80926" w:rsidRPr="00E80926" w:rsidRDefault="00E80926" w:rsidP="00E80926">
      <w:pPr>
        <w:rPr>
          <w:rFonts w:ascii="Times New Roman" w:hAnsi="Times New Roman" w:cs="Times New Roman"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>__________________</w:t>
      </w:r>
      <w:proofErr w:type="gramStart"/>
      <w:r w:rsidRPr="00E80926">
        <w:rPr>
          <w:rFonts w:ascii="Times New Roman" w:hAnsi="Times New Roman" w:cs="Times New Roman"/>
          <w:b/>
          <w:sz w:val="28"/>
          <w:szCs w:val="28"/>
        </w:rPr>
        <w:t xml:space="preserve">_  </w:t>
      </w:r>
      <w:proofErr w:type="spellStart"/>
      <w:r w:rsidRPr="00E80926">
        <w:rPr>
          <w:rFonts w:ascii="Times New Roman" w:hAnsi="Times New Roman" w:cs="Times New Roman"/>
          <w:bCs/>
          <w:sz w:val="28"/>
          <w:szCs w:val="28"/>
        </w:rPr>
        <w:t>М.И.</w:t>
      </w:r>
      <w:r w:rsidRPr="00E80926">
        <w:rPr>
          <w:rFonts w:ascii="Times New Roman" w:hAnsi="Times New Roman" w:cs="Times New Roman"/>
          <w:sz w:val="28"/>
          <w:szCs w:val="28"/>
        </w:rPr>
        <w:t>Соболёк</w:t>
      </w:r>
      <w:proofErr w:type="spellEnd"/>
      <w:proofErr w:type="gramEnd"/>
      <w:r w:rsidRPr="00E80926">
        <w:rPr>
          <w:rFonts w:ascii="Times New Roman" w:hAnsi="Times New Roman" w:cs="Times New Roman"/>
          <w:sz w:val="28"/>
          <w:szCs w:val="28"/>
        </w:rPr>
        <w:t xml:space="preserve"> </w:t>
      </w:r>
      <w:r w:rsidRPr="00E80926">
        <w:rPr>
          <w:rFonts w:ascii="Times New Roman" w:hAnsi="Times New Roman" w:cs="Times New Roman"/>
          <w:b/>
          <w:sz w:val="28"/>
          <w:szCs w:val="28"/>
        </w:rPr>
        <w:t xml:space="preserve">                _______________ </w:t>
      </w:r>
      <w:proofErr w:type="spellStart"/>
      <w:r w:rsidRPr="00E80926">
        <w:rPr>
          <w:rFonts w:ascii="Times New Roman" w:hAnsi="Times New Roman" w:cs="Times New Roman"/>
          <w:bCs/>
          <w:sz w:val="28"/>
          <w:szCs w:val="28"/>
        </w:rPr>
        <w:t>Р.В.</w:t>
      </w:r>
      <w:r w:rsidRPr="00E80926">
        <w:rPr>
          <w:rFonts w:ascii="Times New Roman" w:hAnsi="Times New Roman" w:cs="Times New Roman"/>
          <w:sz w:val="28"/>
          <w:szCs w:val="28"/>
        </w:rPr>
        <w:t>Мотин</w:t>
      </w:r>
      <w:proofErr w:type="spellEnd"/>
      <w:r w:rsidRPr="00E80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8EBD6" w14:textId="77777777" w:rsidR="00E80926" w:rsidRPr="00E80926" w:rsidRDefault="00E80926">
      <w:pPr>
        <w:pStyle w:val="13"/>
        <w:shd w:val="clear" w:color="auto" w:fill="auto"/>
        <w:ind w:firstLine="567"/>
        <w:jc w:val="both"/>
        <w:rPr>
          <w:color w:val="FF0000"/>
        </w:rPr>
      </w:pPr>
    </w:p>
    <w:sectPr w:rsidR="00E80926" w:rsidRPr="00E80926" w:rsidSect="0098590C">
      <w:pgSz w:w="11900" w:h="16840"/>
      <w:pgMar w:top="910" w:right="985" w:bottom="284" w:left="1340" w:header="482" w:footer="73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D19FB" w14:textId="77777777" w:rsidR="00695295" w:rsidRDefault="00695295">
      <w:r>
        <w:separator/>
      </w:r>
    </w:p>
  </w:endnote>
  <w:endnote w:type="continuationSeparator" w:id="0">
    <w:p w14:paraId="5594DE83" w14:textId="77777777" w:rsidR="00695295" w:rsidRDefault="0069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0459" w14:textId="77777777" w:rsidR="00695295" w:rsidRDefault="00695295"/>
  </w:footnote>
  <w:footnote w:type="continuationSeparator" w:id="0">
    <w:p w14:paraId="3EEE698F" w14:textId="77777777" w:rsidR="00695295" w:rsidRDefault="00695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07FEE"/>
    <w:multiLevelType w:val="hybridMultilevel"/>
    <w:tmpl w:val="5F2A4192"/>
    <w:lvl w:ilvl="0" w:tplc="EBF0D3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F80D282">
      <w:start w:val="1"/>
      <w:numFmt w:val="decimal"/>
      <w:lvlText w:val=""/>
      <w:lvlJc w:val="left"/>
    </w:lvl>
    <w:lvl w:ilvl="2" w:tplc="4DE26A5E">
      <w:start w:val="1"/>
      <w:numFmt w:val="decimal"/>
      <w:lvlText w:val=""/>
      <w:lvlJc w:val="left"/>
    </w:lvl>
    <w:lvl w:ilvl="3" w:tplc="02000962">
      <w:start w:val="1"/>
      <w:numFmt w:val="decimal"/>
      <w:lvlText w:val=""/>
      <w:lvlJc w:val="left"/>
    </w:lvl>
    <w:lvl w:ilvl="4" w:tplc="54FCA162">
      <w:start w:val="1"/>
      <w:numFmt w:val="decimal"/>
      <w:lvlText w:val=""/>
      <w:lvlJc w:val="left"/>
    </w:lvl>
    <w:lvl w:ilvl="5" w:tplc="B0BCAB96">
      <w:start w:val="1"/>
      <w:numFmt w:val="decimal"/>
      <w:lvlText w:val=""/>
      <w:lvlJc w:val="left"/>
    </w:lvl>
    <w:lvl w:ilvl="6" w:tplc="29F60B12">
      <w:start w:val="1"/>
      <w:numFmt w:val="decimal"/>
      <w:lvlText w:val=""/>
      <w:lvlJc w:val="left"/>
    </w:lvl>
    <w:lvl w:ilvl="7" w:tplc="02FE3C08">
      <w:start w:val="1"/>
      <w:numFmt w:val="decimal"/>
      <w:lvlText w:val=""/>
      <w:lvlJc w:val="left"/>
    </w:lvl>
    <w:lvl w:ilvl="8" w:tplc="866A2326">
      <w:start w:val="1"/>
      <w:numFmt w:val="decimal"/>
      <w:lvlText w:val=""/>
      <w:lvlJc w:val="left"/>
    </w:lvl>
  </w:abstractNum>
  <w:abstractNum w:abstractNumId="1" w15:restartNumberingAfterBreak="0">
    <w:nsid w:val="6A5626E8"/>
    <w:multiLevelType w:val="hybridMultilevel"/>
    <w:tmpl w:val="AA18C960"/>
    <w:lvl w:ilvl="0" w:tplc="1C44B2C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AE1E14">
      <w:start w:val="1"/>
      <w:numFmt w:val="decimal"/>
      <w:lvlText w:val=""/>
      <w:lvlJc w:val="left"/>
    </w:lvl>
    <w:lvl w:ilvl="2" w:tplc="70D89644">
      <w:start w:val="1"/>
      <w:numFmt w:val="decimal"/>
      <w:lvlText w:val=""/>
      <w:lvlJc w:val="left"/>
    </w:lvl>
    <w:lvl w:ilvl="3" w:tplc="3DD0D792">
      <w:start w:val="1"/>
      <w:numFmt w:val="decimal"/>
      <w:lvlText w:val=""/>
      <w:lvlJc w:val="left"/>
    </w:lvl>
    <w:lvl w:ilvl="4" w:tplc="74BCE980">
      <w:start w:val="1"/>
      <w:numFmt w:val="decimal"/>
      <w:lvlText w:val=""/>
      <w:lvlJc w:val="left"/>
    </w:lvl>
    <w:lvl w:ilvl="5" w:tplc="564AE236">
      <w:start w:val="1"/>
      <w:numFmt w:val="decimal"/>
      <w:lvlText w:val=""/>
      <w:lvlJc w:val="left"/>
    </w:lvl>
    <w:lvl w:ilvl="6" w:tplc="D396C6B8">
      <w:start w:val="1"/>
      <w:numFmt w:val="decimal"/>
      <w:lvlText w:val=""/>
      <w:lvlJc w:val="left"/>
    </w:lvl>
    <w:lvl w:ilvl="7" w:tplc="FD9C1694">
      <w:start w:val="1"/>
      <w:numFmt w:val="decimal"/>
      <w:lvlText w:val=""/>
      <w:lvlJc w:val="left"/>
    </w:lvl>
    <w:lvl w:ilvl="8" w:tplc="98EE511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9E"/>
    <w:rsid w:val="00060697"/>
    <w:rsid w:val="00107BDC"/>
    <w:rsid w:val="00135A9E"/>
    <w:rsid w:val="002C5463"/>
    <w:rsid w:val="0034700B"/>
    <w:rsid w:val="003C1E4F"/>
    <w:rsid w:val="005221B2"/>
    <w:rsid w:val="00695295"/>
    <w:rsid w:val="007E0B8A"/>
    <w:rsid w:val="00964480"/>
    <w:rsid w:val="0098590C"/>
    <w:rsid w:val="00DA444E"/>
    <w:rsid w:val="00E80926"/>
    <w:rsid w:val="00F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AAFE"/>
  <w15:docId w15:val="{E45555D7-335F-4698-88C1-41FDC30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Основной текст1"/>
    <w:basedOn w:val="a"/>
    <w:link w:val="afa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Pr>
      <w:rFonts w:ascii="Calibri" w:eastAsiaTheme="minorEastAsia" w:hAnsi="Calibri" w:cs="Calibri"/>
      <w:b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&amp;dst=100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77&amp;dst=3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-verh-tul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ГКУ НСО РИЦ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cp:lastModifiedBy>ПК</cp:lastModifiedBy>
  <cp:revision>5</cp:revision>
  <cp:lastPrinted>2024-11-19T02:14:00Z</cp:lastPrinted>
  <dcterms:created xsi:type="dcterms:W3CDTF">2024-11-18T02:52:00Z</dcterms:created>
  <dcterms:modified xsi:type="dcterms:W3CDTF">2024-11-19T02:14:00Z</dcterms:modified>
</cp:coreProperties>
</file>