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307" w:rsidRPr="001E3FB0" w:rsidRDefault="00D62307" w:rsidP="00D62307">
      <w:pPr>
        <w:pStyle w:val="a3"/>
        <w:jc w:val="center"/>
        <w:rPr>
          <w:b/>
          <w:color w:val="000000"/>
          <w:sz w:val="28"/>
          <w:szCs w:val="28"/>
        </w:rPr>
      </w:pPr>
      <w:r w:rsidRPr="001E3FB0">
        <w:rPr>
          <w:b/>
          <w:color w:val="000000"/>
          <w:sz w:val="28"/>
          <w:szCs w:val="28"/>
        </w:rPr>
        <w:t xml:space="preserve">АДМИНИСТРАЦИЯ </w:t>
      </w:r>
      <w:r w:rsidRPr="001E3FB0">
        <w:rPr>
          <w:b/>
          <w:bCs/>
          <w:color w:val="000000"/>
          <w:sz w:val="28"/>
          <w:szCs w:val="28"/>
          <w:shd w:val="clear" w:color="auto" w:fill="FFFFFF"/>
        </w:rPr>
        <w:t>ВЕРХ-ТУЛИНСКОГО </w:t>
      </w:r>
      <w:r w:rsidRPr="001E3FB0">
        <w:rPr>
          <w:b/>
          <w:color w:val="000000"/>
          <w:sz w:val="28"/>
          <w:szCs w:val="28"/>
        </w:rPr>
        <w:t>СЕЛЬСОВЕТА</w:t>
      </w:r>
    </w:p>
    <w:p w:rsidR="00D62307" w:rsidRPr="001E3FB0" w:rsidRDefault="00D62307" w:rsidP="00D62307">
      <w:pPr>
        <w:pStyle w:val="a3"/>
        <w:jc w:val="center"/>
        <w:rPr>
          <w:b/>
          <w:color w:val="000000"/>
          <w:sz w:val="28"/>
          <w:szCs w:val="28"/>
        </w:rPr>
      </w:pPr>
      <w:r w:rsidRPr="001E3FB0">
        <w:rPr>
          <w:b/>
          <w:color w:val="000000"/>
          <w:sz w:val="28"/>
          <w:szCs w:val="28"/>
        </w:rPr>
        <w:t>НОВОСИБИРСКОГО РАЙОНА НОВОСИБИРСКОЙ ОБЛАСТИ</w:t>
      </w:r>
    </w:p>
    <w:p w:rsidR="00D62307" w:rsidRPr="001E3FB0" w:rsidRDefault="00D62307" w:rsidP="00D62307">
      <w:pPr>
        <w:pStyle w:val="a3"/>
        <w:rPr>
          <w:color w:val="000000"/>
          <w:sz w:val="28"/>
          <w:szCs w:val="28"/>
        </w:rPr>
      </w:pPr>
    </w:p>
    <w:p w:rsidR="00D62307" w:rsidRPr="001E3FB0" w:rsidRDefault="00D62307" w:rsidP="00D62307">
      <w:pPr>
        <w:pStyle w:val="a4"/>
        <w:spacing w:before="0" w:beforeAutospacing="0" w:after="160" w:afterAutospacing="0"/>
        <w:jc w:val="center"/>
        <w:rPr>
          <w:b/>
          <w:color w:val="000000"/>
          <w:sz w:val="28"/>
          <w:szCs w:val="28"/>
        </w:rPr>
      </w:pPr>
      <w:r w:rsidRPr="001E3FB0">
        <w:rPr>
          <w:b/>
          <w:color w:val="000000"/>
          <w:sz w:val="28"/>
          <w:szCs w:val="28"/>
        </w:rPr>
        <w:t>ПОСТАНОВЛЕНИЕ</w:t>
      </w:r>
    </w:p>
    <w:p w:rsidR="00D62307" w:rsidRPr="001E3FB0" w:rsidRDefault="00D62307" w:rsidP="00D62307">
      <w:pPr>
        <w:pStyle w:val="a4"/>
        <w:spacing w:before="0" w:beforeAutospacing="0" w:after="0" w:afterAutospacing="0"/>
        <w:jc w:val="center"/>
        <w:rPr>
          <w:color w:val="000000"/>
          <w:sz w:val="28"/>
          <w:szCs w:val="28"/>
        </w:rPr>
      </w:pPr>
      <w:r w:rsidRPr="001E3FB0">
        <w:rPr>
          <w:color w:val="000000"/>
          <w:sz w:val="28"/>
          <w:szCs w:val="28"/>
        </w:rPr>
        <w:t>с</w:t>
      </w:r>
      <w:proofErr w:type="gramStart"/>
      <w:r w:rsidRPr="001E3FB0">
        <w:rPr>
          <w:color w:val="000000"/>
          <w:sz w:val="28"/>
          <w:szCs w:val="28"/>
        </w:rPr>
        <w:t>.В</w:t>
      </w:r>
      <w:proofErr w:type="gramEnd"/>
      <w:r w:rsidRPr="001E3FB0">
        <w:rPr>
          <w:color w:val="000000"/>
          <w:sz w:val="28"/>
          <w:szCs w:val="28"/>
        </w:rPr>
        <w:t>ерх-Тула</w:t>
      </w:r>
    </w:p>
    <w:p w:rsidR="00D62307" w:rsidRPr="001E3FB0" w:rsidRDefault="00D62307" w:rsidP="00D62307">
      <w:pPr>
        <w:pStyle w:val="a4"/>
        <w:spacing w:before="0" w:beforeAutospacing="0" w:after="0" w:afterAutospacing="0"/>
        <w:jc w:val="center"/>
        <w:rPr>
          <w:color w:val="000000"/>
          <w:sz w:val="28"/>
          <w:szCs w:val="28"/>
        </w:rPr>
      </w:pPr>
    </w:p>
    <w:p w:rsidR="00D62307" w:rsidRPr="001E3FB0" w:rsidRDefault="00D62307" w:rsidP="00D62307">
      <w:pPr>
        <w:pStyle w:val="a4"/>
        <w:spacing w:before="0" w:beforeAutospacing="0" w:after="0" w:afterAutospacing="0"/>
        <w:jc w:val="both"/>
        <w:rPr>
          <w:color w:val="000000"/>
          <w:sz w:val="28"/>
          <w:szCs w:val="28"/>
        </w:rPr>
      </w:pPr>
      <w:r w:rsidRPr="001E3FB0">
        <w:rPr>
          <w:color w:val="000000"/>
          <w:sz w:val="28"/>
          <w:szCs w:val="28"/>
        </w:rPr>
        <w:t xml:space="preserve">от </w:t>
      </w:r>
      <w:proofErr w:type="spellStart"/>
      <w:r>
        <w:rPr>
          <w:color w:val="000000"/>
          <w:sz w:val="28"/>
          <w:szCs w:val="28"/>
        </w:rPr>
        <w:t>________________</w:t>
      </w:r>
      <w:proofErr w:type="gramStart"/>
      <w:r>
        <w:rPr>
          <w:color w:val="000000"/>
          <w:sz w:val="28"/>
          <w:szCs w:val="28"/>
        </w:rPr>
        <w:t>г</w:t>
      </w:r>
      <w:proofErr w:type="spellEnd"/>
      <w:proofErr w:type="gramEnd"/>
      <w:r>
        <w:rPr>
          <w:color w:val="000000"/>
          <w:sz w:val="28"/>
          <w:szCs w:val="28"/>
        </w:rPr>
        <w:t>.</w:t>
      </w:r>
      <w:r w:rsidRPr="001E3FB0">
        <w:rPr>
          <w:color w:val="000000"/>
          <w:sz w:val="28"/>
          <w:szCs w:val="28"/>
        </w:rPr>
        <w:tab/>
      </w:r>
      <w:r w:rsidRPr="001E3FB0">
        <w:rPr>
          <w:color w:val="000000"/>
          <w:sz w:val="28"/>
          <w:szCs w:val="28"/>
        </w:rPr>
        <w:tab/>
      </w:r>
      <w:r w:rsidRPr="001E3FB0">
        <w:rPr>
          <w:color w:val="000000"/>
          <w:sz w:val="28"/>
          <w:szCs w:val="28"/>
        </w:rPr>
        <w:tab/>
      </w:r>
      <w:r w:rsidRPr="001E3FB0">
        <w:rPr>
          <w:color w:val="000000"/>
          <w:sz w:val="28"/>
          <w:szCs w:val="28"/>
        </w:rPr>
        <w:tab/>
      </w:r>
      <w:r w:rsidRPr="001E3FB0">
        <w:rPr>
          <w:color w:val="000000"/>
          <w:sz w:val="28"/>
          <w:szCs w:val="28"/>
        </w:rPr>
        <w:tab/>
      </w:r>
      <w:r>
        <w:rPr>
          <w:color w:val="000000"/>
          <w:sz w:val="28"/>
          <w:szCs w:val="28"/>
        </w:rPr>
        <w:tab/>
      </w:r>
      <w:r>
        <w:rPr>
          <w:color w:val="000000"/>
          <w:sz w:val="28"/>
          <w:szCs w:val="28"/>
        </w:rPr>
        <w:tab/>
      </w:r>
      <w:r w:rsidRPr="001E3FB0">
        <w:rPr>
          <w:color w:val="000000"/>
          <w:sz w:val="28"/>
          <w:szCs w:val="28"/>
        </w:rPr>
        <w:t xml:space="preserve">№ </w:t>
      </w:r>
      <w:r>
        <w:rPr>
          <w:color w:val="000000"/>
          <w:sz w:val="28"/>
          <w:szCs w:val="28"/>
        </w:rPr>
        <w:t>___</w:t>
      </w:r>
      <w:r w:rsidRPr="001E3FB0">
        <w:rPr>
          <w:color w:val="000000"/>
          <w:sz w:val="28"/>
          <w:szCs w:val="28"/>
        </w:rPr>
        <w:t>/88.005</w:t>
      </w:r>
    </w:p>
    <w:p w:rsidR="00D62307" w:rsidRPr="001E3FB0" w:rsidRDefault="00D62307" w:rsidP="00D62307">
      <w:pPr>
        <w:pStyle w:val="a4"/>
        <w:spacing w:before="0" w:beforeAutospacing="0" w:after="0" w:afterAutospacing="0"/>
        <w:jc w:val="both"/>
        <w:rPr>
          <w:color w:val="000000"/>
          <w:sz w:val="28"/>
          <w:szCs w:val="28"/>
        </w:rPr>
      </w:pPr>
    </w:p>
    <w:p w:rsidR="00D62307" w:rsidRPr="001E3FB0" w:rsidRDefault="00D62307" w:rsidP="00D62307">
      <w:pPr>
        <w:jc w:val="both"/>
        <w:rPr>
          <w:color w:val="000000"/>
          <w:sz w:val="28"/>
          <w:szCs w:val="28"/>
        </w:rPr>
      </w:pPr>
    </w:p>
    <w:p w:rsidR="004879C7" w:rsidRDefault="00D62307" w:rsidP="00D62307">
      <w:pPr>
        <w:ind w:firstLine="708"/>
        <w:jc w:val="center"/>
        <w:rPr>
          <w:sz w:val="28"/>
          <w:szCs w:val="28"/>
        </w:rPr>
      </w:pPr>
      <w:r w:rsidRPr="0045019E">
        <w:rPr>
          <w:sz w:val="28"/>
          <w:szCs w:val="28"/>
        </w:rPr>
        <w:t xml:space="preserve">Об утверждении </w:t>
      </w:r>
      <w:hyperlink w:anchor="Par33" w:tooltip="ПОРЯДОК" w:history="1">
        <w:proofErr w:type="gramStart"/>
        <w:r w:rsidRPr="0045019E">
          <w:rPr>
            <w:sz w:val="28"/>
            <w:szCs w:val="28"/>
          </w:rPr>
          <w:t>порядк</w:t>
        </w:r>
      </w:hyperlink>
      <w:r w:rsidRPr="0045019E">
        <w:rPr>
          <w:sz w:val="28"/>
          <w:szCs w:val="28"/>
        </w:rPr>
        <w:t>а</w:t>
      </w:r>
      <w:proofErr w:type="gramEnd"/>
      <w:r w:rsidRPr="0045019E">
        <w:rPr>
          <w:sz w:val="28"/>
          <w:szCs w:val="28"/>
        </w:rPr>
        <w:t xml:space="preserve"> разработки и утверждения административных регламентов предоставления муниципальных услуг</w:t>
      </w:r>
      <w:r w:rsidR="004879C7">
        <w:rPr>
          <w:sz w:val="28"/>
          <w:szCs w:val="28"/>
        </w:rPr>
        <w:t xml:space="preserve"> </w:t>
      </w:r>
    </w:p>
    <w:p w:rsidR="00D62307" w:rsidRPr="0045019E" w:rsidRDefault="004879C7" w:rsidP="00D62307">
      <w:pPr>
        <w:ind w:firstLine="708"/>
        <w:jc w:val="center"/>
        <w:rPr>
          <w:sz w:val="28"/>
          <w:szCs w:val="28"/>
        </w:rPr>
      </w:pPr>
      <w:r>
        <w:rPr>
          <w:sz w:val="28"/>
          <w:szCs w:val="28"/>
        </w:rPr>
        <w:t>в Верх-Тулинском сельсовете</w:t>
      </w:r>
    </w:p>
    <w:p w:rsidR="00D62307" w:rsidRPr="0045019E" w:rsidRDefault="00D62307" w:rsidP="00D62307">
      <w:pPr>
        <w:ind w:firstLine="708"/>
        <w:jc w:val="both"/>
        <w:rPr>
          <w:sz w:val="28"/>
          <w:szCs w:val="28"/>
        </w:rPr>
      </w:pPr>
    </w:p>
    <w:p w:rsidR="00D62307" w:rsidRPr="0045019E" w:rsidRDefault="00D62307" w:rsidP="00D62307">
      <w:pPr>
        <w:pStyle w:val="ConsPlusNormal"/>
        <w:ind w:firstLine="540"/>
        <w:jc w:val="both"/>
        <w:rPr>
          <w:rFonts w:ascii="Times New Roman" w:hAnsi="Times New Roman" w:cs="Times New Roman"/>
          <w:sz w:val="28"/>
          <w:szCs w:val="28"/>
        </w:rPr>
      </w:pPr>
      <w:r w:rsidRPr="0045019E">
        <w:rPr>
          <w:rFonts w:ascii="Times New Roman" w:hAnsi="Times New Roman" w:cs="Times New Roman"/>
          <w:sz w:val="28"/>
          <w:szCs w:val="28"/>
        </w:rPr>
        <w:t xml:space="preserve">В соответствии с Федеральным </w:t>
      </w:r>
      <w:hyperlink r:id="rId6" w:history="1">
        <w:r w:rsidRPr="0045019E">
          <w:rPr>
            <w:rFonts w:ascii="Times New Roman" w:hAnsi="Times New Roman" w:cs="Times New Roman"/>
            <w:sz w:val="28"/>
            <w:szCs w:val="28"/>
          </w:rPr>
          <w:t>законом</w:t>
        </w:r>
      </w:hyperlink>
      <w:r w:rsidRPr="0045019E">
        <w:rPr>
          <w:rFonts w:ascii="Times New Roman" w:hAnsi="Times New Roman" w:cs="Times New Roman"/>
          <w:sz w:val="28"/>
          <w:szCs w:val="28"/>
        </w:rPr>
        <w:t xml:space="preserve"> от 27.07.2010 N 210-ФЗ "Об организации предоставления государственных и муниципальных услуг", </w:t>
      </w:r>
      <w:hyperlink r:id="rId7" w:history="1">
        <w:r w:rsidRPr="0045019E">
          <w:rPr>
            <w:rFonts w:ascii="Times New Roman" w:hAnsi="Times New Roman" w:cs="Times New Roman"/>
            <w:sz w:val="28"/>
            <w:szCs w:val="28"/>
          </w:rPr>
          <w:t>постановлением</w:t>
        </w:r>
      </w:hyperlink>
      <w:r w:rsidRPr="0045019E">
        <w:rPr>
          <w:rFonts w:ascii="Times New Roman" w:hAnsi="Times New Roman" w:cs="Times New Roman"/>
          <w:sz w:val="28"/>
          <w:szCs w:val="28"/>
        </w:rPr>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руководствуясь </w:t>
      </w:r>
      <w:hyperlink r:id="rId8" w:history="1">
        <w:r w:rsidRPr="0045019E">
          <w:rPr>
            <w:rFonts w:ascii="Times New Roman" w:hAnsi="Times New Roman" w:cs="Times New Roman"/>
            <w:sz w:val="28"/>
            <w:szCs w:val="28"/>
          </w:rPr>
          <w:t>Уставом</w:t>
        </w:r>
      </w:hyperlink>
      <w:r w:rsidRPr="0045019E">
        <w:rPr>
          <w:rFonts w:ascii="Times New Roman" w:hAnsi="Times New Roman" w:cs="Times New Roman"/>
          <w:sz w:val="28"/>
          <w:szCs w:val="28"/>
        </w:rPr>
        <w:t xml:space="preserve"> Верх-Тулинского сельсовета Новосибирского района Новосибирской области:</w:t>
      </w:r>
    </w:p>
    <w:p w:rsidR="00D62307" w:rsidRPr="0045019E" w:rsidRDefault="00D62307" w:rsidP="00D62307">
      <w:pPr>
        <w:jc w:val="both"/>
        <w:rPr>
          <w:bCs/>
          <w:sz w:val="28"/>
          <w:szCs w:val="28"/>
        </w:rPr>
      </w:pPr>
      <w:r w:rsidRPr="0045019E">
        <w:rPr>
          <w:bCs/>
          <w:sz w:val="28"/>
          <w:szCs w:val="28"/>
        </w:rPr>
        <w:t>ПОСТАНОВЛЯЕТ:</w:t>
      </w:r>
    </w:p>
    <w:p w:rsidR="00D62307" w:rsidRPr="0045019E" w:rsidRDefault="00D62307" w:rsidP="00D62307">
      <w:pPr>
        <w:pStyle w:val="ConsPlusNormal"/>
        <w:numPr>
          <w:ilvl w:val="0"/>
          <w:numId w:val="1"/>
        </w:numPr>
        <w:tabs>
          <w:tab w:val="clear" w:pos="720"/>
          <w:tab w:val="num" w:pos="142"/>
        </w:tabs>
        <w:ind w:left="0" w:firstLine="709"/>
        <w:jc w:val="both"/>
        <w:rPr>
          <w:rFonts w:ascii="Times New Roman" w:hAnsi="Times New Roman" w:cs="Times New Roman"/>
          <w:sz w:val="28"/>
          <w:szCs w:val="28"/>
        </w:rPr>
      </w:pPr>
      <w:r w:rsidRPr="0045019E">
        <w:rPr>
          <w:rFonts w:ascii="Times New Roman" w:hAnsi="Times New Roman" w:cs="Times New Roman"/>
          <w:sz w:val="28"/>
          <w:szCs w:val="28"/>
        </w:rPr>
        <w:t xml:space="preserve">Утвердить </w:t>
      </w:r>
      <w:hyperlink w:anchor="Par33" w:tooltip="ПОРЯДОК" w:history="1">
        <w:r w:rsidRPr="0045019E">
          <w:rPr>
            <w:rFonts w:ascii="Times New Roman" w:hAnsi="Times New Roman" w:cs="Times New Roman"/>
            <w:sz w:val="28"/>
            <w:szCs w:val="28"/>
          </w:rPr>
          <w:t>порядок</w:t>
        </w:r>
      </w:hyperlink>
      <w:r w:rsidRPr="0045019E">
        <w:rPr>
          <w:rFonts w:ascii="Times New Roman" w:hAnsi="Times New Roman" w:cs="Times New Roman"/>
          <w:sz w:val="28"/>
          <w:szCs w:val="28"/>
        </w:rPr>
        <w:t xml:space="preserve"> разработки и утверждения административных регламентов предоставления муниципальных услуг (далее - Порядок) </w:t>
      </w:r>
      <w:r w:rsidRPr="0045019E">
        <w:rPr>
          <w:rFonts w:ascii="Times New Roman" w:hAnsi="Times New Roman" w:cs="Times New Roman"/>
          <w:bCs/>
          <w:sz w:val="28"/>
          <w:szCs w:val="28"/>
        </w:rPr>
        <w:t>согласно приложению к настоящему постановлению</w:t>
      </w:r>
      <w:r w:rsidRPr="0045019E">
        <w:rPr>
          <w:rFonts w:ascii="Times New Roman" w:hAnsi="Times New Roman" w:cs="Times New Roman"/>
          <w:bCs/>
          <w:iCs/>
          <w:sz w:val="28"/>
          <w:szCs w:val="28"/>
        </w:rPr>
        <w:t>.</w:t>
      </w:r>
    </w:p>
    <w:p w:rsidR="00D62307" w:rsidRPr="0045019E" w:rsidRDefault="00D62307" w:rsidP="00B74E66">
      <w:pPr>
        <w:pStyle w:val="ConsPlusNormal"/>
        <w:numPr>
          <w:ilvl w:val="0"/>
          <w:numId w:val="1"/>
        </w:numPr>
        <w:tabs>
          <w:tab w:val="clear" w:pos="720"/>
          <w:tab w:val="num" w:pos="142"/>
        </w:tabs>
        <w:ind w:left="0" w:firstLine="709"/>
        <w:jc w:val="both"/>
        <w:rPr>
          <w:rFonts w:ascii="Times New Roman" w:hAnsi="Times New Roman" w:cs="Times New Roman"/>
          <w:sz w:val="28"/>
          <w:szCs w:val="28"/>
        </w:rPr>
      </w:pPr>
      <w:r w:rsidRPr="0045019E">
        <w:rPr>
          <w:rFonts w:ascii="Times New Roman" w:hAnsi="Times New Roman" w:cs="Times New Roman"/>
          <w:sz w:val="28"/>
          <w:szCs w:val="28"/>
        </w:rPr>
        <w:t>Признать утратившим силу постановление администрации Верх-Тулинского сельсовета Новосибирского района Новосибирской области от 21.07.2011г. №276 «О разработке и утверждении административных регламентов предоставления муниципальных услуг»</w:t>
      </w:r>
      <w:r w:rsidR="00B74E66" w:rsidRPr="0045019E">
        <w:rPr>
          <w:rFonts w:ascii="Times New Roman" w:hAnsi="Times New Roman" w:cs="Times New Roman"/>
          <w:sz w:val="28"/>
          <w:szCs w:val="28"/>
        </w:rPr>
        <w:t>.</w:t>
      </w:r>
    </w:p>
    <w:p w:rsidR="00B74E66" w:rsidRPr="001E3FB0" w:rsidRDefault="00B74E66" w:rsidP="00B74E66">
      <w:pPr>
        <w:pStyle w:val="a5"/>
        <w:numPr>
          <w:ilvl w:val="0"/>
          <w:numId w:val="1"/>
        </w:numPr>
        <w:ind w:left="0" w:firstLine="709"/>
        <w:jc w:val="both"/>
        <w:rPr>
          <w:bCs/>
          <w:color w:val="000000"/>
          <w:sz w:val="28"/>
          <w:szCs w:val="28"/>
        </w:rPr>
      </w:pPr>
      <w:r w:rsidRPr="0045019E">
        <w:rPr>
          <w:bCs/>
          <w:sz w:val="28"/>
          <w:szCs w:val="28"/>
        </w:rPr>
        <w:t>Постановление разместить на официальном сайте администрации Верх-Тулинского сельсовета Новосибирского района Новосибирской области «</w:t>
      </w:r>
      <w:r w:rsidRPr="0045019E">
        <w:rPr>
          <w:sz w:val="28"/>
          <w:szCs w:val="28"/>
        </w:rPr>
        <w:t>http://www.adm-verh-tula.</w:t>
      </w:r>
      <w:proofErr w:type="spellStart"/>
      <w:r w:rsidRPr="0045019E">
        <w:rPr>
          <w:sz w:val="28"/>
          <w:szCs w:val="28"/>
          <w:lang w:val="en-US"/>
        </w:rPr>
        <w:t>nso</w:t>
      </w:r>
      <w:proofErr w:type="spellEnd"/>
      <w:r w:rsidRPr="0045019E">
        <w:rPr>
          <w:sz w:val="28"/>
          <w:szCs w:val="28"/>
        </w:rPr>
        <w:t>.</w:t>
      </w:r>
      <w:proofErr w:type="spellStart"/>
      <w:r w:rsidRPr="0045019E">
        <w:rPr>
          <w:sz w:val="28"/>
          <w:szCs w:val="28"/>
          <w:lang w:val="en-US"/>
        </w:rPr>
        <w:t>ru</w:t>
      </w:r>
      <w:proofErr w:type="spellEnd"/>
      <w:r w:rsidRPr="0045019E">
        <w:rPr>
          <w:sz w:val="28"/>
          <w:szCs w:val="28"/>
        </w:rPr>
        <w:t xml:space="preserve">» в информационно-телекоммуникационной сети "Интернет" </w:t>
      </w:r>
      <w:r w:rsidRPr="0045019E">
        <w:rPr>
          <w:bCs/>
          <w:sz w:val="28"/>
          <w:szCs w:val="28"/>
        </w:rPr>
        <w:t>и опубликовать</w:t>
      </w:r>
      <w:r w:rsidRPr="001E3FB0">
        <w:rPr>
          <w:bCs/>
          <w:color w:val="000000"/>
          <w:sz w:val="28"/>
          <w:szCs w:val="28"/>
        </w:rPr>
        <w:t xml:space="preserve"> в газете «Новосибирский район-территория развития».</w:t>
      </w:r>
    </w:p>
    <w:p w:rsidR="00B74E66" w:rsidRPr="001E3FB0" w:rsidRDefault="00B74E66" w:rsidP="00B74E66">
      <w:pPr>
        <w:numPr>
          <w:ilvl w:val="0"/>
          <w:numId w:val="1"/>
        </w:numPr>
        <w:ind w:left="0" w:firstLine="709"/>
        <w:jc w:val="both"/>
        <w:rPr>
          <w:bCs/>
          <w:color w:val="000000"/>
          <w:sz w:val="28"/>
          <w:szCs w:val="28"/>
        </w:rPr>
      </w:pPr>
      <w:proofErr w:type="gramStart"/>
      <w:r w:rsidRPr="001E3FB0">
        <w:rPr>
          <w:color w:val="000000"/>
          <w:sz w:val="28"/>
          <w:szCs w:val="28"/>
        </w:rPr>
        <w:t>Контроль за</w:t>
      </w:r>
      <w:proofErr w:type="gramEnd"/>
      <w:r w:rsidRPr="001E3FB0">
        <w:rPr>
          <w:color w:val="000000"/>
          <w:sz w:val="28"/>
          <w:szCs w:val="28"/>
        </w:rPr>
        <w:t xml:space="preserve"> исполнением </w:t>
      </w:r>
      <w:r w:rsidRPr="001E3FB0">
        <w:rPr>
          <w:bCs/>
          <w:color w:val="000000"/>
          <w:sz w:val="28"/>
          <w:szCs w:val="28"/>
        </w:rPr>
        <w:t>настоящего постановления оставляю за собой.</w:t>
      </w:r>
    </w:p>
    <w:p w:rsidR="00B74E66" w:rsidRDefault="00B74E66" w:rsidP="00D4498C">
      <w:pPr>
        <w:pStyle w:val="ConsPlusNormal"/>
        <w:ind w:left="709" w:firstLine="0"/>
        <w:jc w:val="both"/>
        <w:rPr>
          <w:rFonts w:ascii="Times New Roman" w:hAnsi="Times New Roman" w:cs="Times New Roman"/>
          <w:color w:val="000000"/>
          <w:sz w:val="28"/>
          <w:szCs w:val="28"/>
        </w:rPr>
      </w:pPr>
    </w:p>
    <w:p w:rsidR="00D4498C" w:rsidRDefault="00D4498C" w:rsidP="00D4498C">
      <w:pPr>
        <w:pStyle w:val="ConsPlusNormal"/>
        <w:ind w:left="709" w:firstLine="0"/>
        <w:jc w:val="both"/>
        <w:rPr>
          <w:rFonts w:ascii="Times New Roman" w:hAnsi="Times New Roman" w:cs="Times New Roman"/>
          <w:color w:val="000000"/>
          <w:sz w:val="28"/>
          <w:szCs w:val="28"/>
        </w:rPr>
      </w:pPr>
    </w:p>
    <w:p w:rsidR="00D4498C" w:rsidRDefault="00D4498C" w:rsidP="00D4498C">
      <w:pPr>
        <w:pStyle w:val="ConsPlusNormal"/>
        <w:ind w:left="709" w:firstLine="0"/>
        <w:jc w:val="both"/>
        <w:rPr>
          <w:rFonts w:ascii="Times New Roman" w:hAnsi="Times New Roman" w:cs="Times New Roman"/>
          <w:color w:val="000000"/>
          <w:sz w:val="28"/>
          <w:szCs w:val="28"/>
        </w:rPr>
      </w:pPr>
    </w:p>
    <w:p w:rsidR="00D4498C" w:rsidRPr="001E3FB0" w:rsidRDefault="00D4498C" w:rsidP="00D4498C">
      <w:pPr>
        <w:jc w:val="both"/>
        <w:rPr>
          <w:bCs/>
          <w:color w:val="000000"/>
          <w:sz w:val="28"/>
          <w:szCs w:val="28"/>
        </w:rPr>
      </w:pPr>
      <w:r w:rsidRPr="001E3FB0">
        <w:rPr>
          <w:bCs/>
          <w:color w:val="000000"/>
          <w:sz w:val="28"/>
          <w:szCs w:val="28"/>
        </w:rPr>
        <w:t xml:space="preserve">Глава Верх-Тулинского сельсовета </w:t>
      </w:r>
      <w:r w:rsidRPr="001E3FB0">
        <w:rPr>
          <w:bCs/>
          <w:color w:val="000000"/>
          <w:sz w:val="28"/>
          <w:szCs w:val="28"/>
        </w:rPr>
        <w:tab/>
      </w:r>
      <w:r w:rsidRPr="001E3FB0">
        <w:rPr>
          <w:bCs/>
          <w:color w:val="000000"/>
          <w:sz w:val="28"/>
          <w:szCs w:val="28"/>
        </w:rPr>
        <w:tab/>
      </w:r>
      <w:r w:rsidRPr="001E3FB0">
        <w:rPr>
          <w:bCs/>
          <w:color w:val="000000"/>
          <w:sz w:val="28"/>
          <w:szCs w:val="28"/>
        </w:rPr>
        <w:tab/>
      </w:r>
      <w:r w:rsidRPr="001E3FB0">
        <w:rPr>
          <w:bCs/>
          <w:color w:val="000000"/>
          <w:sz w:val="28"/>
          <w:szCs w:val="28"/>
        </w:rPr>
        <w:tab/>
        <w:t xml:space="preserve">М.И. </w:t>
      </w:r>
      <w:proofErr w:type="spellStart"/>
      <w:r w:rsidRPr="001E3FB0">
        <w:rPr>
          <w:bCs/>
          <w:color w:val="000000"/>
          <w:sz w:val="28"/>
          <w:szCs w:val="28"/>
        </w:rPr>
        <w:t>Соболёк</w:t>
      </w:r>
      <w:proofErr w:type="spellEnd"/>
    </w:p>
    <w:p w:rsidR="00D4498C" w:rsidRDefault="00D4498C" w:rsidP="00D4498C">
      <w:pPr>
        <w:pStyle w:val="ConsPlusNormal"/>
        <w:ind w:left="709" w:firstLine="0"/>
        <w:jc w:val="both"/>
        <w:rPr>
          <w:rFonts w:ascii="Times New Roman" w:hAnsi="Times New Roman" w:cs="Times New Roman"/>
          <w:color w:val="000000"/>
          <w:sz w:val="28"/>
          <w:szCs w:val="28"/>
        </w:rPr>
      </w:pPr>
    </w:p>
    <w:p w:rsidR="00D4498C" w:rsidRDefault="00D4498C" w:rsidP="00D4498C">
      <w:pPr>
        <w:pStyle w:val="ConsPlusNormal"/>
        <w:ind w:left="709" w:firstLine="0"/>
        <w:jc w:val="both"/>
        <w:rPr>
          <w:rFonts w:ascii="Times New Roman" w:hAnsi="Times New Roman" w:cs="Times New Roman"/>
          <w:color w:val="000000"/>
          <w:sz w:val="28"/>
          <w:szCs w:val="28"/>
        </w:rPr>
      </w:pPr>
    </w:p>
    <w:p w:rsidR="00D4498C" w:rsidRDefault="00D4498C" w:rsidP="00D4498C">
      <w:pPr>
        <w:pStyle w:val="ConsPlusNormal"/>
        <w:ind w:left="709" w:firstLine="0"/>
        <w:jc w:val="both"/>
        <w:rPr>
          <w:rFonts w:ascii="Times New Roman" w:hAnsi="Times New Roman" w:cs="Times New Roman"/>
          <w:color w:val="000000"/>
          <w:sz w:val="28"/>
          <w:szCs w:val="28"/>
        </w:rPr>
      </w:pPr>
    </w:p>
    <w:p w:rsidR="00D4498C" w:rsidRDefault="00D4498C" w:rsidP="00D4498C">
      <w:pPr>
        <w:pStyle w:val="ConsPlusNormal"/>
        <w:ind w:left="709" w:firstLine="0"/>
        <w:jc w:val="both"/>
        <w:rPr>
          <w:rFonts w:ascii="Times New Roman" w:hAnsi="Times New Roman" w:cs="Times New Roman"/>
          <w:color w:val="000000"/>
          <w:sz w:val="28"/>
          <w:szCs w:val="28"/>
        </w:rPr>
      </w:pPr>
    </w:p>
    <w:p w:rsidR="00D4498C" w:rsidRPr="00D62307" w:rsidRDefault="00D4498C" w:rsidP="00D4498C">
      <w:pPr>
        <w:pStyle w:val="ConsPlusNormal"/>
        <w:ind w:left="709" w:firstLine="0"/>
        <w:jc w:val="both"/>
        <w:rPr>
          <w:rFonts w:ascii="Times New Roman" w:hAnsi="Times New Roman" w:cs="Times New Roman"/>
          <w:color w:val="000000"/>
          <w:sz w:val="28"/>
          <w:szCs w:val="28"/>
        </w:rPr>
      </w:pPr>
    </w:p>
    <w:p w:rsidR="00D4498C" w:rsidRPr="001E3FB0" w:rsidRDefault="00D4498C" w:rsidP="00D4498C">
      <w:pPr>
        <w:rPr>
          <w:color w:val="000000"/>
          <w:sz w:val="20"/>
          <w:szCs w:val="20"/>
        </w:rPr>
      </w:pPr>
      <w:r w:rsidRPr="001E3FB0">
        <w:rPr>
          <w:color w:val="000000"/>
          <w:sz w:val="20"/>
          <w:szCs w:val="20"/>
        </w:rPr>
        <w:t>Исп. Е.А Шадрина</w:t>
      </w:r>
    </w:p>
    <w:p w:rsidR="00D4498C" w:rsidRDefault="00D4498C" w:rsidP="00D4498C">
      <w:pPr>
        <w:rPr>
          <w:color w:val="000000"/>
          <w:sz w:val="20"/>
          <w:szCs w:val="20"/>
        </w:rPr>
      </w:pPr>
      <w:r>
        <w:rPr>
          <w:color w:val="000000"/>
          <w:sz w:val="20"/>
          <w:szCs w:val="20"/>
        </w:rPr>
        <w:lastRenderedPageBreak/>
        <w:t>2933268</w:t>
      </w:r>
    </w:p>
    <w:p w:rsidR="00CB4052" w:rsidRPr="00CB4052" w:rsidRDefault="00CB4052" w:rsidP="00CB4052">
      <w:pPr>
        <w:pStyle w:val="ConsPlusTitle"/>
        <w:jc w:val="right"/>
        <w:outlineLvl w:val="1"/>
        <w:rPr>
          <w:rFonts w:ascii="Times New Roman" w:hAnsi="Times New Roman" w:cs="Times New Roman"/>
          <w:b w:val="0"/>
          <w:sz w:val="20"/>
          <w:szCs w:val="20"/>
        </w:rPr>
      </w:pPr>
      <w:r w:rsidRPr="00CB4052">
        <w:rPr>
          <w:rFonts w:ascii="Times New Roman" w:hAnsi="Times New Roman" w:cs="Times New Roman"/>
          <w:b w:val="0"/>
          <w:sz w:val="20"/>
          <w:szCs w:val="20"/>
        </w:rPr>
        <w:t xml:space="preserve">Приложение </w:t>
      </w:r>
    </w:p>
    <w:p w:rsidR="00CB4052" w:rsidRDefault="00CB4052" w:rsidP="00CB4052">
      <w:pPr>
        <w:pStyle w:val="ConsPlusTitle"/>
        <w:jc w:val="right"/>
        <w:outlineLvl w:val="1"/>
        <w:rPr>
          <w:rFonts w:ascii="Times New Roman" w:hAnsi="Times New Roman" w:cs="Times New Roman"/>
          <w:b w:val="0"/>
          <w:sz w:val="20"/>
          <w:szCs w:val="20"/>
        </w:rPr>
      </w:pPr>
      <w:r w:rsidRPr="00CB4052">
        <w:rPr>
          <w:rFonts w:ascii="Times New Roman" w:hAnsi="Times New Roman" w:cs="Times New Roman"/>
          <w:b w:val="0"/>
          <w:sz w:val="20"/>
          <w:szCs w:val="20"/>
        </w:rPr>
        <w:t>К постановлению администрации</w:t>
      </w:r>
    </w:p>
    <w:p w:rsidR="00CB4052" w:rsidRDefault="00CB4052" w:rsidP="00CB4052">
      <w:pPr>
        <w:pStyle w:val="ConsPlusTitle"/>
        <w:jc w:val="right"/>
        <w:outlineLvl w:val="1"/>
        <w:rPr>
          <w:rFonts w:ascii="Times New Roman" w:hAnsi="Times New Roman" w:cs="Times New Roman"/>
          <w:b w:val="0"/>
          <w:sz w:val="20"/>
          <w:szCs w:val="20"/>
        </w:rPr>
      </w:pPr>
      <w:r w:rsidRPr="00CB4052">
        <w:rPr>
          <w:rFonts w:ascii="Times New Roman" w:hAnsi="Times New Roman" w:cs="Times New Roman"/>
          <w:b w:val="0"/>
          <w:sz w:val="20"/>
          <w:szCs w:val="20"/>
        </w:rPr>
        <w:t xml:space="preserve"> Верх-Тулинского сельсовета</w:t>
      </w:r>
    </w:p>
    <w:p w:rsidR="00CB4052" w:rsidRDefault="00CB4052" w:rsidP="00CB4052">
      <w:pPr>
        <w:pStyle w:val="ConsPlusTitle"/>
        <w:jc w:val="right"/>
        <w:outlineLvl w:val="1"/>
        <w:rPr>
          <w:rFonts w:ascii="Times New Roman" w:hAnsi="Times New Roman" w:cs="Times New Roman"/>
          <w:b w:val="0"/>
          <w:sz w:val="20"/>
          <w:szCs w:val="20"/>
        </w:rPr>
      </w:pPr>
      <w:r w:rsidRPr="00CB4052">
        <w:rPr>
          <w:rFonts w:ascii="Times New Roman" w:hAnsi="Times New Roman" w:cs="Times New Roman"/>
          <w:b w:val="0"/>
          <w:sz w:val="20"/>
          <w:szCs w:val="20"/>
        </w:rPr>
        <w:t xml:space="preserve"> Новосибирского района </w:t>
      </w:r>
    </w:p>
    <w:p w:rsidR="00CB4052" w:rsidRPr="00CB4052" w:rsidRDefault="00CB4052" w:rsidP="00CB4052">
      <w:pPr>
        <w:pStyle w:val="ConsPlusTitle"/>
        <w:jc w:val="right"/>
        <w:outlineLvl w:val="1"/>
        <w:rPr>
          <w:rFonts w:ascii="Times New Roman" w:hAnsi="Times New Roman" w:cs="Times New Roman"/>
          <w:b w:val="0"/>
          <w:sz w:val="20"/>
          <w:szCs w:val="20"/>
        </w:rPr>
      </w:pPr>
      <w:r w:rsidRPr="00CB4052">
        <w:rPr>
          <w:rFonts w:ascii="Times New Roman" w:hAnsi="Times New Roman" w:cs="Times New Roman"/>
          <w:b w:val="0"/>
          <w:sz w:val="20"/>
          <w:szCs w:val="20"/>
        </w:rPr>
        <w:t>Новосибирской области</w:t>
      </w:r>
    </w:p>
    <w:p w:rsidR="00CB4052" w:rsidRPr="00CB4052" w:rsidRDefault="00CB4052" w:rsidP="00CB4052">
      <w:pPr>
        <w:pStyle w:val="ConsPlusTitle"/>
        <w:jc w:val="right"/>
        <w:outlineLvl w:val="1"/>
        <w:rPr>
          <w:rFonts w:ascii="Times New Roman" w:hAnsi="Times New Roman" w:cs="Times New Roman"/>
          <w:b w:val="0"/>
          <w:sz w:val="20"/>
          <w:szCs w:val="20"/>
        </w:rPr>
      </w:pPr>
      <w:r w:rsidRPr="00CB4052">
        <w:rPr>
          <w:rFonts w:ascii="Times New Roman" w:hAnsi="Times New Roman" w:cs="Times New Roman"/>
          <w:b w:val="0"/>
          <w:sz w:val="20"/>
          <w:szCs w:val="20"/>
        </w:rPr>
        <w:t>От ____________ №______</w:t>
      </w:r>
    </w:p>
    <w:p w:rsidR="00CB4052" w:rsidRDefault="00CB4052" w:rsidP="0045019E">
      <w:pPr>
        <w:pStyle w:val="ConsPlusTitle"/>
        <w:jc w:val="center"/>
        <w:outlineLvl w:val="1"/>
        <w:rPr>
          <w:rFonts w:ascii="Times New Roman" w:hAnsi="Times New Roman" w:cs="Times New Roman"/>
          <w:sz w:val="28"/>
          <w:szCs w:val="28"/>
        </w:rPr>
      </w:pPr>
    </w:p>
    <w:p w:rsidR="0045019E" w:rsidRDefault="004270D5" w:rsidP="0045019E">
      <w:pPr>
        <w:pStyle w:val="ConsPlusTitle"/>
        <w:jc w:val="center"/>
        <w:outlineLvl w:val="1"/>
        <w:rPr>
          <w:rFonts w:ascii="Times New Roman" w:hAnsi="Times New Roman" w:cs="Times New Roman"/>
          <w:sz w:val="28"/>
          <w:szCs w:val="28"/>
        </w:rPr>
      </w:pPr>
      <w:hyperlink w:anchor="Par33" w:tooltip="ПОРЯДОК" w:history="1">
        <w:r w:rsidR="00CB4052">
          <w:rPr>
            <w:rFonts w:ascii="Times New Roman" w:hAnsi="Times New Roman" w:cs="Times New Roman"/>
            <w:sz w:val="28"/>
            <w:szCs w:val="28"/>
          </w:rPr>
          <w:t>Порядок</w:t>
        </w:r>
      </w:hyperlink>
      <w:r w:rsidR="00CB4052" w:rsidRPr="0045019E">
        <w:rPr>
          <w:rFonts w:ascii="Times New Roman" w:hAnsi="Times New Roman" w:cs="Times New Roman"/>
          <w:sz w:val="28"/>
          <w:szCs w:val="28"/>
        </w:rPr>
        <w:t xml:space="preserve"> разработки и утверждения административных регламентов предоставления муниципальных услуг</w:t>
      </w:r>
    </w:p>
    <w:p w:rsidR="00CB4052" w:rsidRPr="00CB4052" w:rsidRDefault="00CB4052" w:rsidP="00CB4052">
      <w:pPr>
        <w:pStyle w:val="ConsPlusTitle"/>
        <w:jc w:val="center"/>
        <w:outlineLvl w:val="1"/>
        <w:rPr>
          <w:rFonts w:ascii="Times New Roman" w:hAnsi="Times New Roman" w:cs="Times New Roman"/>
        </w:rPr>
      </w:pPr>
    </w:p>
    <w:p w:rsidR="0045019E" w:rsidRPr="00E126D2" w:rsidRDefault="0045019E" w:rsidP="00CB4052">
      <w:pPr>
        <w:pStyle w:val="ConsPlusTitle"/>
        <w:jc w:val="center"/>
        <w:outlineLvl w:val="1"/>
        <w:rPr>
          <w:rFonts w:ascii="Times New Roman" w:hAnsi="Times New Roman" w:cs="Times New Roman"/>
          <w:b w:val="0"/>
        </w:rPr>
      </w:pPr>
      <w:r w:rsidRPr="00E126D2">
        <w:rPr>
          <w:rFonts w:ascii="Times New Roman" w:hAnsi="Times New Roman" w:cs="Times New Roman"/>
          <w:b w:val="0"/>
        </w:rPr>
        <w:t>I. ОБЩИЕ ПОЛОЖЕНИЯ</w:t>
      </w:r>
    </w:p>
    <w:p w:rsidR="0045019E" w:rsidRPr="00CB4052" w:rsidRDefault="0045019E" w:rsidP="00CB4052">
      <w:pPr>
        <w:pStyle w:val="ConsPlusNormal"/>
        <w:ind w:firstLine="540"/>
        <w:jc w:val="both"/>
        <w:rPr>
          <w:rFonts w:ascii="Times New Roman" w:hAnsi="Times New Roman" w:cs="Times New Roman"/>
          <w:sz w:val="24"/>
          <w:szCs w:val="24"/>
        </w:rPr>
      </w:pP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 xml:space="preserve">1. Порядок разработан в соответствии с Федеральным </w:t>
      </w:r>
      <w:hyperlink r:id="rId9" w:history="1">
        <w:r w:rsidRPr="00CB4052">
          <w:rPr>
            <w:rFonts w:ascii="Times New Roman" w:hAnsi="Times New Roman" w:cs="Times New Roman"/>
            <w:color w:val="0000FF"/>
            <w:sz w:val="24"/>
            <w:szCs w:val="24"/>
          </w:rPr>
          <w:t>законом</w:t>
        </w:r>
      </w:hyperlink>
      <w:r w:rsidRPr="00CB4052">
        <w:rPr>
          <w:rFonts w:ascii="Times New Roman" w:hAnsi="Times New Roman" w:cs="Times New Roman"/>
          <w:sz w:val="24"/>
          <w:szCs w:val="24"/>
        </w:rPr>
        <w:t xml:space="preserve"> от 27.07.2010 N 210-ФЗ "Об организации предоставления государственных и муниципальных услуг" (далее - Федеральный закон N 210-ФЗ), </w:t>
      </w:r>
      <w:hyperlink r:id="rId10" w:history="1">
        <w:r w:rsidRPr="00CB4052">
          <w:rPr>
            <w:rFonts w:ascii="Times New Roman" w:hAnsi="Times New Roman" w:cs="Times New Roman"/>
            <w:color w:val="0000FF"/>
            <w:sz w:val="24"/>
            <w:szCs w:val="24"/>
          </w:rPr>
          <w:t>постановлением</w:t>
        </w:r>
      </w:hyperlink>
      <w:r w:rsidRPr="00CB4052">
        <w:rPr>
          <w:rFonts w:ascii="Times New Roman" w:hAnsi="Times New Roman" w:cs="Times New Roman"/>
          <w:sz w:val="24"/>
          <w:szCs w:val="24"/>
        </w:rPr>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hyperlink r:id="rId11" w:history="1">
        <w:r w:rsidRPr="00CB4052">
          <w:rPr>
            <w:rFonts w:ascii="Times New Roman" w:hAnsi="Times New Roman" w:cs="Times New Roman"/>
            <w:color w:val="0000FF"/>
            <w:sz w:val="24"/>
            <w:szCs w:val="24"/>
          </w:rPr>
          <w:t>Уставом</w:t>
        </w:r>
      </w:hyperlink>
      <w:r w:rsidRPr="00CB4052">
        <w:rPr>
          <w:rFonts w:ascii="Times New Roman" w:hAnsi="Times New Roman" w:cs="Times New Roman"/>
          <w:sz w:val="24"/>
          <w:szCs w:val="24"/>
        </w:rPr>
        <w:t xml:space="preserve"> </w:t>
      </w:r>
      <w:r w:rsidR="00E126D2">
        <w:rPr>
          <w:rFonts w:ascii="Times New Roman" w:hAnsi="Times New Roman" w:cs="Times New Roman"/>
          <w:sz w:val="24"/>
          <w:szCs w:val="24"/>
        </w:rPr>
        <w:t>Верх-Тулинского сельсовета</w:t>
      </w:r>
      <w:r w:rsidRPr="00CB4052">
        <w:rPr>
          <w:rFonts w:ascii="Times New Roman" w:hAnsi="Times New Roman" w:cs="Times New Roman"/>
          <w:sz w:val="24"/>
          <w:szCs w:val="24"/>
        </w:rPr>
        <w:t>.</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2. Порядок устанавливает требования к разработке и утверждению административных регламентов предос</w:t>
      </w:r>
      <w:r w:rsidR="002057F7">
        <w:rPr>
          <w:rFonts w:ascii="Times New Roman" w:hAnsi="Times New Roman" w:cs="Times New Roman"/>
          <w:sz w:val="24"/>
          <w:szCs w:val="24"/>
        </w:rPr>
        <w:t>тавления муниципальных услуг в Верх-Тулинском сельсовете</w:t>
      </w:r>
      <w:r w:rsidRPr="00CB4052">
        <w:rPr>
          <w:rFonts w:ascii="Times New Roman" w:hAnsi="Times New Roman" w:cs="Times New Roman"/>
          <w:sz w:val="24"/>
          <w:szCs w:val="24"/>
        </w:rPr>
        <w:t xml:space="preserve"> (далее - административные регламенты).</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 xml:space="preserve">3. Муниципальные услуги предоставляются администрацией </w:t>
      </w:r>
      <w:r w:rsidR="00E126D2">
        <w:rPr>
          <w:rFonts w:ascii="Times New Roman" w:hAnsi="Times New Roman" w:cs="Times New Roman"/>
          <w:sz w:val="24"/>
          <w:szCs w:val="24"/>
        </w:rPr>
        <w:t>Верх-Тулинского сельсовета</w:t>
      </w:r>
      <w:r w:rsidRPr="00CB4052">
        <w:rPr>
          <w:rFonts w:ascii="Times New Roman" w:hAnsi="Times New Roman" w:cs="Times New Roman"/>
          <w:sz w:val="24"/>
          <w:szCs w:val="24"/>
        </w:rPr>
        <w:t xml:space="preserve"> (далее - администрация). От имени администрации процедуры предоставления муниципальных услуг осуществляют структурные подразделения администрации (далее - структурные подразделения).</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 xml:space="preserve">4. </w:t>
      </w:r>
      <w:proofErr w:type="gramStart"/>
      <w:r w:rsidRPr="00CB4052">
        <w:rPr>
          <w:rFonts w:ascii="Times New Roman" w:hAnsi="Times New Roman" w:cs="Times New Roman"/>
          <w:sz w:val="24"/>
          <w:szCs w:val="24"/>
        </w:rPr>
        <w:t xml:space="preserve">Административный регламент устанавливает порядок предоставления и стандарт предоставления муниципальной услуги, включая состав, последовательность и сроки административных процедур (действий), осуществляемых структурными подразделениями администрации, по запросу физического или юридического лица, в пределах полномочий администрации по решению вопросов местного значения </w:t>
      </w:r>
      <w:r w:rsidR="00E126D2">
        <w:rPr>
          <w:rFonts w:ascii="Times New Roman" w:hAnsi="Times New Roman" w:cs="Times New Roman"/>
          <w:sz w:val="24"/>
          <w:szCs w:val="24"/>
        </w:rPr>
        <w:t>Верх-Тулинского сельсовета</w:t>
      </w:r>
      <w:r w:rsidRPr="00CB4052">
        <w:rPr>
          <w:rFonts w:ascii="Times New Roman" w:hAnsi="Times New Roman" w:cs="Times New Roman"/>
          <w:sz w:val="24"/>
          <w:szCs w:val="24"/>
        </w:rPr>
        <w:t xml:space="preserve">, установленных в соответствии с Федеральным </w:t>
      </w:r>
      <w:hyperlink r:id="rId12" w:history="1">
        <w:r w:rsidRPr="00CB4052">
          <w:rPr>
            <w:rFonts w:ascii="Times New Roman" w:hAnsi="Times New Roman" w:cs="Times New Roman"/>
            <w:color w:val="0000FF"/>
            <w:sz w:val="24"/>
            <w:szCs w:val="24"/>
          </w:rPr>
          <w:t>законом</w:t>
        </w:r>
      </w:hyperlink>
      <w:r w:rsidRPr="00CB4052">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и </w:t>
      </w:r>
      <w:hyperlink r:id="rId13" w:history="1">
        <w:r w:rsidRPr="00CB4052">
          <w:rPr>
            <w:rFonts w:ascii="Times New Roman" w:hAnsi="Times New Roman" w:cs="Times New Roman"/>
            <w:color w:val="0000FF"/>
            <w:sz w:val="24"/>
            <w:szCs w:val="24"/>
          </w:rPr>
          <w:t>Уставом</w:t>
        </w:r>
        <w:proofErr w:type="gramEnd"/>
      </w:hyperlink>
      <w:r w:rsidRPr="00CB4052">
        <w:rPr>
          <w:rFonts w:ascii="Times New Roman" w:hAnsi="Times New Roman" w:cs="Times New Roman"/>
          <w:sz w:val="24"/>
          <w:szCs w:val="24"/>
        </w:rPr>
        <w:t xml:space="preserve"> </w:t>
      </w:r>
      <w:r w:rsidR="00E126D2">
        <w:rPr>
          <w:rFonts w:ascii="Times New Roman" w:hAnsi="Times New Roman" w:cs="Times New Roman"/>
          <w:sz w:val="24"/>
          <w:szCs w:val="24"/>
        </w:rPr>
        <w:t>Верх-Тулинского сельсовета</w:t>
      </w:r>
      <w:r w:rsidRPr="00CB4052">
        <w:rPr>
          <w:rFonts w:ascii="Times New Roman" w:hAnsi="Times New Roman" w:cs="Times New Roman"/>
          <w:sz w:val="24"/>
          <w:szCs w:val="24"/>
        </w:rPr>
        <w:t>.</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5. Административный регламент определяет порядок взаимодействия между структурными подразделениями, должностными лицами с заявителями, органами государственной власти, органами местного самоуправления и организациями при предоставлении муниципальной услуги.</w:t>
      </w:r>
    </w:p>
    <w:p w:rsidR="0045019E" w:rsidRPr="00CB4052" w:rsidRDefault="0045019E" w:rsidP="00CB4052">
      <w:pPr>
        <w:pStyle w:val="ConsPlusNormal"/>
        <w:ind w:firstLine="540"/>
        <w:jc w:val="both"/>
        <w:rPr>
          <w:rFonts w:ascii="Times New Roman" w:hAnsi="Times New Roman" w:cs="Times New Roman"/>
          <w:sz w:val="24"/>
          <w:szCs w:val="24"/>
        </w:rPr>
      </w:pPr>
    </w:p>
    <w:p w:rsidR="0045019E" w:rsidRPr="002057F7" w:rsidRDefault="0045019E" w:rsidP="00CB4052">
      <w:pPr>
        <w:pStyle w:val="ConsPlusTitle"/>
        <w:jc w:val="center"/>
        <w:outlineLvl w:val="1"/>
        <w:rPr>
          <w:rFonts w:ascii="Times New Roman" w:hAnsi="Times New Roman" w:cs="Times New Roman"/>
          <w:b w:val="0"/>
        </w:rPr>
      </w:pPr>
      <w:r w:rsidRPr="002057F7">
        <w:rPr>
          <w:rFonts w:ascii="Times New Roman" w:hAnsi="Times New Roman" w:cs="Times New Roman"/>
          <w:b w:val="0"/>
        </w:rPr>
        <w:t>II. РАЗРАБОТКА, ЭКСПЕРТИЗА И УТВЕРЖДЕНИЕ</w:t>
      </w:r>
    </w:p>
    <w:p w:rsidR="0045019E" w:rsidRPr="002057F7" w:rsidRDefault="0045019E" w:rsidP="00CB4052">
      <w:pPr>
        <w:pStyle w:val="ConsPlusTitle"/>
        <w:jc w:val="center"/>
        <w:rPr>
          <w:rFonts w:ascii="Times New Roman" w:hAnsi="Times New Roman" w:cs="Times New Roman"/>
          <w:b w:val="0"/>
        </w:rPr>
      </w:pPr>
      <w:r w:rsidRPr="002057F7">
        <w:rPr>
          <w:rFonts w:ascii="Times New Roman" w:hAnsi="Times New Roman" w:cs="Times New Roman"/>
          <w:b w:val="0"/>
        </w:rPr>
        <w:t>АДМИНИСТРАТИВНЫХ РЕГЛАМЕНТОВ</w:t>
      </w:r>
    </w:p>
    <w:p w:rsidR="0045019E" w:rsidRPr="00CB4052" w:rsidRDefault="0045019E" w:rsidP="00CB4052">
      <w:pPr>
        <w:pStyle w:val="ConsPlusNormal"/>
        <w:ind w:firstLine="540"/>
        <w:jc w:val="both"/>
        <w:rPr>
          <w:rFonts w:ascii="Times New Roman" w:hAnsi="Times New Roman" w:cs="Times New Roman"/>
          <w:sz w:val="24"/>
          <w:szCs w:val="24"/>
        </w:rPr>
      </w:pP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 xml:space="preserve">1. </w:t>
      </w:r>
      <w:proofErr w:type="gramStart"/>
      <w:r w:rsidRPr="00CB4052">
        <w:rPr>
          <w:rFonts w:ascii="Times New Roman" w:hAnsi="Times New Roman" w:cs="Times New Roman"/>
          <w:sz w:val="24"/>
          <w:szCs w:val="24"/>
        </w:rPr>
        <w:t xml:space="preserve">Административный регламент разрабатывается </w:t>
      </w:r>
      <w:r w:rsidR="002057F7">
        <w:rPr>
          <w:rFonts w:ascii="Times New Roman" w:hAnsi="Times New Roman" w:cs="Times New Roman"/>
          <w:sz w:val="24"/>
          <w:szCs w:val="24"/>
        </w:rPr>
        <w:t>специалистом администрации, в чьи должностные обязанности входит разработка нормативно-правовых актов</w:t>
      </w:r>
      <w:r w:rsidRPr="00CB4052">
        <w:rPr>
          <w:rFonts w:ascii="Times New Roman" w:hAnsi="Times New Roman" w:cs="Times New Roman"/>
          <w:sz w:val="24"/>
          <w:szCs w:val="24"/>
        </w:rPr>
        <w:t xml:space="preserve"> в соответствии с федеральными законами, нормативными правовыми актами Президента Российской Федерации, Правительства Российской Федерации, законами Новосибирской области, нормативными правовыми актами Губернатора Новосибирской области и Правительства Новосибирской области, муниципальными правовыми актами </w:t>
      </w:r>
      <w:r w:rsidR="00E126D2">
        <w:rPr>
          <w:rFonts w:ascii="Times New Roman" w:hAnsi="Times New Roman" w:cs="Times New Roman"/>
          <w:sz w:val="24"/>
          <w:szCs w:val="24"/>
        </w:rPr>
        <w:t>Верх-Тулинского сельсовета</w:t>
      </w:r>
      <w:r w:rsidRPr="00CB4052">
        <w:rPr>
          <w:rFonts w:ascii="Times New Roman" w:hAnsi="Times New Roman" w:cs="Times New Roman"/>
          <w:sz w:val="24"/>
          <w:szCs w:val="24"/>
        </w:rPr>
        <w:t xml:space="preserve"> (далее - муниципальные правовые акты), настоящим Порядком.</w:t>
      </w:r>
      <w:proofErr w:type="gramEnd"/>
    </w:p>
    <w:p w:rsidR="0045019E" w:rsidRPr="00CB4052" w:rsidRDefault="0045019E" w:rsidP="00CB4052">
      <w:pPr>
        <w:pStyle w:val="ConsPlusNormal"/>
        <w:ind w:firstLine="540"/>
        <w:jc w:val="both"/>
        <w:rPr>
          <w:rFonts w:ascii="Times New Roman" w:hAnsi="Times New Roman" w:cs="Times New Roman"/>
          <w:sz w:val="24"/>
          <w:szCs w:val="24"/>
        </w:rPr>
      </w:pPr>
      <w:bookmarkStart w:id="0" w:name="Par52"/>
      <w:bookmarkEnd w:id="0"/>
      <w:r w:rsidRPr="00CB4052">
        <w:rPr>
          <w:rFonts w:ascii="Times New Roman" w:hAnsi="Times New Roman" w:cs="Times New Roman"/>
          <w:sz w:val="24"/>
          <w:szCs w:val="24"/>
        </w:rPr>
        <w:t>Разработка и согласование проектов административных регламентов предоставления муниципальных услуг осуществляются в информационной системе, обеспечивающей ведение реестра муниципальных услуг в электронной форме.</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 xml:space="preserve">2. При разработке административных регламентов предусматривается оптимизация </w:t>
      </w:r>
      <w:r w:rsidRPr="00CB4052">
        <w:rPr>
          <w:rFonts w:ascii="Times New Roman" w:hAnsi="Times New Roman" w:cs="Times New Roman"/>
          <w:sz w:val="24"/>
          <w:szCs w:val="24"/>
        </w:rPr>
        <w:lastRenderedPageBreak/>
        <w:t>(повышение качества) предоставления муниципальных услуг, в том числе:</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1) упорядочение административных процедур (действий);</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2) устранение избыточных административных процедур (действий);</w:t>
      </w:r>
    </w:p>
    <w:p w:rsidR="0045019E" w:rsidRPr="00CB4052" w:rsidRDefault="0045019E" w:rsidP="00CB4052">
      <w:pPr>
        <w:pStyle w:val="ConsPlusNormal"/>
        <w:ind w:firstLine="540"/>
        <w:jc w:val="both"/>
        <w:rPr>
          <w:rFonts w:ascii="Times New Roman" w:hAnsi="Times New Roman" w:cs="Times New Roman"/>
          <w:sz w:val="24"/>
          <w:szCs w:val="24"/>
        </w:rPr>
      </w:pPr>
      <w:proofErr w:type="gramStart"/>
      <w:r w:rsidRPr="00CB4052">
        <w:rPr>
          <w:rFonts w:ascii="Times New Roman" w:hAnsi="Times New Roman" w:cs="Times New Roman"/>
          <w:sz w:val="24"/>
          <w:szCs w:val="24"/>
        </w:rPr>
        <w:t>3) сокращение количества документов, представляемых заявителем для предоставления муниципальной услуги, применение новых форм документов, позволяющих устранить необходимость многократного представления идентичной информации, снижение количества взаимодействий заявителей с должностными лицами, в том числе за счет выполнения отдельных административных процедур (действий)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w:t>
      </w:r>
      <w:proofErr w:type="gramEnd"/>
      <w:r w:rsidRPr="00CB4052">
        <w:rPr>
          <w:rFonts w:ascii="Times New Roman" w:hAnsi="Times New Roman" w:cs="Times New Roman"/>
          <w:sz w:val="24"/>
          <w:szCs w:val="24"/>
        </w:rPr>
        <w:t xml:space="preserve"> участия заявителя, в том числе с использованием информационно-коммуникационных технологий;</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4) сокращение срока предоставления муниципальной услуги, а также сроков исполнения отдельных административных процедур (действий) в рамках предоставления муниципальной услуги.</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Структурное подразделение, к сфере деятельности которого относится предоставление соответствующей муниципальной услуги, могут установить в административном регламенте сокращенные сроки предоставления муниципальной услуги, а также сроки выполнения административных процедур (действий) в рамках предоставления муниципальной услуги по отношению к соответствующим срокам, установленным законодательством Российской Федерации, законодательством Новосибирской области и муниципальными правовыми актами;</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5) ответственность должностных лиц администрац</w:t>
      </w:r>
      <w:proofErr w:type="gramStart"/>
      <w:r w:rsidRPr="00CB4052">
        <w:rPr>
          <w:rFonts w:ascii="Times New Roman" w:hAnsi="Times New Roman" w:cs="Times New Roman"/>
          <w:sz w:val="24"/>
          <w:szCs w:val="24"/>
        </w:rPr>
        <w:t>ии и ее</w:t>
      </w:r>
      <w:proofErr w:type="gramEnd"/>
      <w:r w:rsidRPr="00CB4052">
        <w:rPr>
          <w:rFonts w:ascii="Times New Roman" w:hAnsi="Times New Roman" w:cs="Times New Roman"/>
          <w:sz w:val="24"/>
          <w:szCs w:val="24"/>
        </w:rPr>
        <w:t xml:space="preserve"> структурных подразделений, предоставляющих муниципальные услуги, за несоблюдение ими требований административных регламентов при выполнении административных процедур (действий);</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6) предоставление муниципальных услуг в электронной форме, если это предусмотрено законодательством Российской Федерации, законодательством Новосибирской области, муниципальными правовыми актами.</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3. Проекты административных регламентов подлежат размещению в информационно-телекоммуникационной сети "Интернет" на официальном сайте администрации https://</w:t>
      </w:r>
      <w:r w:rsidR="00D06F5E" w:rsidRPr="00CB4052">
        <w:rPr>
          <w:rFonts w:ascii="Times New Roman" w:hAnsi="Times New Roman" w:cs="Times New Roman"/>
          <w:sz w:val="24"/>
          <w:szCs w:val="24"/>
        </w:rPr>
        <w:t xml:space="preserve"> </w:t>
      </w:r>
      <w:r w:rsidR="00D06F5E">
        <w:rPr>
          <w:rFonts w:ascii="Times New Roman" w:hAnsi="Times New Roman" w:cs="Times New Roman"/>
          <w:sz w:val="24"/>
          <w:szCs w:val="24"/>
        </w:rPr>
        <w:t>https:</w:t>
      </w:r>
      <w:r w:rsidR="00D06F5E" w:rsidRPr="00D06F5E">
        <w:rPr>
          <w:rFonts w:ascii="Times New Roman" w:hAnsi="Times New Roman" w:cs="Times New Roman"/>
          <w:sz w:val="24"/>
          <w:szCs w:val="24"/>
        </w:rPr>
        <w:t xml:space="preserve">/adm-verh-tula.nso.ru/ </w:t>
      </w:r>
      <w:r w:rsidRPr="00CB4052">
        <w:rPr>
          <w:rFonts w:ascii="Times New Roman" w:hAnsi="Times New Roman" w:cs="Times New Roman"/>
          <w:sz w:val="24"/>
          <w:szCs w:val="24"/>
        </w:rPr>
        <w:t xml:space="preserve"> (далее - официальный сайт).</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 xml:space="preserve">Ответственность за размещение проектов административных регламентов на официальном сайте возлагается на </w:t>
      </w:r>
      <w:r w:rsidR="004879C7">
        <w:rPr>
          <w:rFonts w:ascii="Times New Roman" w:hAnsi="Times New Roman" w:cs="Times New Roman"/>
          <w:sz w:val="24"/>
          <w:szCs w:val="24"/>
        </w:rPr>
        <w:t>специалиста администрации, ответственного за их разработку</w:t>
      </w:r>
      <w:r w:rsidRPr="00CB4052">
        <w:rPr>
          <w:rFonts w:ascii="Times New Roman" w:hAnsi="Times New Roman" w:cs="Times New Roman"/>
          <w:sz w:val="24"/>
          <w:szCs w:val="24"/>
        </w:rPr>
        <w:t>.</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 xml:space="preserve">4. Проекты административных регламентов подлежат независимой экспертизе и экспертизе </w:t>
      </w:r>
      <w:r w:rsidR="004879C7">
        <w:rPr>
          <w:rFonts w:ascii="Times New Roman" w:hAnsi="Times New Roman" w:cs="Times New Roman"/>
          <w:sz w:val="24"/>
          <w:szCs w:val="24"/>
        </w:rPr>
        <w:t>путем размещения в информационной</w:t>
      </w:r>
      <w:r w:rsidR="004879C7" w:rsidRPr="004879C7">
        <w:rPr>
          <w:rFonts w:ascii="Times New Roman" w:hAnsi="Times New Roman" w:cs="Times New Roman"/>
          <w:sz w:val="24"/>
          <w:szCs w:val="24"/>
        </w:rPr>
        <w:t xml:space="preserve"> систем</w:t>
      </w:r>
      <w:r w:rsidR="004879C7">
        <w:rPr>
          <w:rFonts w:ascii="Times New Roman" w:hAnsi="Times New Roman" w:cs="Times New Roman"/>
          <w:sz w:val="24"/>
          <w:szCs w:val="24"/>
        </w:rPr>
        <w:t>е, созданной</w:t>
      </w:r>
      <w:r w:rsidR="004879C7" w:rsidRPr="004879C7">
        <w:rPr>
          <w:rFonts w:ascii="Times New Roman" w:hAnsi="Times New Roman" w:cs="Times New Roman"/>
          <w:sz w:val="24"/>
          <w:szCs w:val="24"/>
        </w:rPr>
        <w:t xml:space="preserve"> в целях ведения реестра муниципальных услуг</w:t>
      </w:r>
      <w:r w:rsidRPr="00CB4052">
        <w:rPr>
          <w:rFonts w:ascii="Times New Roman" w:hAnsi="Times New Roman" w:cs="Times New Roman"/>
          <w:sz w:val="24"/>
          <w:szCs w:val="24"/>
        </w:rPr>
        <w:t>.</w:t>
      </w:r>
    </w:p>
    <w:p w:rsidR="0045019E" w:rsidRPr="004879C7" w:rsidRDefault="00D06F5E" w:rsidP="00CB405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45019E" w:rsidRPr="00CB4052">
        <w:rPr>
          <w:rFonts w:ascii="Times New Roman" w:hAnsi="Times New Roman" w:cs="Times New Roman"/>
          <w:sz w:val="24"/>
          <w:szCs w:val="24"/>
        </w:rPr>
        <w:t xml:space="preserve">. Администрация </w:t>
      </w:r>
      <w:r w:rsidR="00E126D2">
        <w:rPr>
          <w:rFonts w:ascii="Times New Roman" w:hAnsi="Times New Roman" w:cs="Times New Roman"/>
          <w:sz w:val="24"/>
          <w:szCs w:val="24"/>
        </w:rPr>
        <w:t>Верх-Тулинского сельсовета</w:t>
      </w:r>
      <w:r w:rsidR="0045019E" w:rsidRPr="00CB4052">
        <w:rPr>
          <w:rFonts w:ascii="Times New Roman" w:hAnsi="Times New Roman" w:cs="Times New Roman"/>
          <w:sz w:val="24"/>
          <w:szCs w:val="24"/>
        </w:rPr>
        <w:t xml:space="preserve"> в целях проведения экспертиз, предусмотренных абзацем первым настоящего пункта</w:t>
      </w:r>
      <w:r w:rsidR="0045019E" w:rsidRPr="004879C7">
        <w:rPr>
          <w:rFonts w:ascii="Times New Roman" w:hAnsi="Times New Roman" w:cs="Times New Roman"/>
          <w:sz w:val="24"/>
          <w:szCs w:val="24"/>
        </w:rPr>
        <w:t>, использует информационную систему, созданную в целях ведения реестра муниципальных услуг.</w:t>
      </w:r>
    </w:p>
    <w:p w:rsidR="0045019E" w:rsidRPr="00CB4052" w:rsidRDefault="003C3F34" w:rsidP="00CB405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45019E" w:rsidRPr="00CB4052">
        <w:rPr>
          <w:rFonts w:ascii="Times New Roman" w:hAnsi="Times New Roman" w:cs="Times New Roman"/>
          <w:sz w:val="24"/>
          <w:szCs w:val="24"/>
        </w:rPr>
        <w:t>. Предметом экспертизы проектов административных регламентов</w:t>
      </w:r>
      <w:r w:rsidR="002969C0">
        <w:rPr>
          <w:rFonts w:ascii="Times New Roman" w:hAnsi="Times New Roman" w:cs="Times New Roman"/>
          <w:sz w:val="24"/>
          <w:szCs w:val="24"/>
        </w:rPr>
        <w:t xml:space="preserve"> </w:t>
      </w:r>
      <w:r w:rsidR="0045019E" w:rsidRPr="00CB4052">
        <w:rPr>
          <w:rFonts w:ascii="Times New Roman" w:hAnsi="Times New Roman" w:cs="Times New Roman"/>
          <w:sz w:val="24"/>
          <w:szCs w:val="24"/>
        </w:rPr>
        <w:t>является оценка соответствия проектов административных регламентов требованиям, предъявляемым к ним законодательством Российской Федерации, законодательством Новосибирской области, муниципальными правовыми актами, в том числе:</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 xml:space="preserve">1) соответствие структуры и содержания проекта административного регламента, в том числе стандарта предоставления муниципальной услуги, требованиям, предъявляемым к ним Федеральным </w:t>
      </w:r>
      <w:hyperlink r:id="rId14" w:history="1">
        <w:r w:rsidRPr="00CB4052">
          <w:rPr>
            <w:rFonts w:ascii="Times New Roman" w:hAnsi="Times New Roman" w:cs="Times New Roman"/>
            <w:color w:val="0000FF"/>
            <w:sz w:val="24"/>
            <w:szCs w:val="24"/>
          </w:rPr>
          <w:t>законом</w:t>
        </w:r>
      </w:hyperlink>
      <w:r w:rsidRPr="00CB4052">
        <w:rPr>
          <w:rFonts w:ascii="Times New Roman" w:hAnsi="Times New Roman" w:cs="Times New Roman"/>
          <w:sz w:val="24"/>
          <w:szCs w:val="24"/>
        </w:rPr>
        <w:t xml:space="preserve"> N 210-ФЗ и принятыми в соответствии с ним нормативными правовыми актами;</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2) полнота описания в проекте административного регламента порядка и условий предоставления муниципальной услуги, установленных федеральным и региональным законодательством, муниципальными правовыми актами;</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lastRenderedPageBreak/>
        <w:t>3) оптимизация порядка предоставления муниципальной услуги, упорядочение административных процедур (действий), в том числе:</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 устранение избыточных административных процедур (действий);</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 сокращение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 предоставление муниципальной услуги в электронной форме.</w:t>
      </w:r>
    </w:p>
    <w:p w:rsidR="0045019E" w:rsidRPr="00CB4052" w:rsidRDefault="003C3F34" w:rsidP="00CB405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45019E" w:rsidRPr="00CB4052">
        <w:rPr>
          <w:rFonts w:ascii="Times New Roman" w:hAnsi="Times New Roman" w:cs="Times New Roman"/>
          <w:sz w:val="24"/>
          <w:szCs w:val="24"/>
        </w:rPr>
        <w:t xml:space="preserve">. Административный регламент утверждается постановлением администрации </w:t>
      </w:r>
      <w:r w:rsidR="00E126D2">
        <w:rPr>
          <w:rFonts w:ascii="Times New Roman" w:hAnsi="Times New Roman" w:cs="Times New Roman"/>
          <w:sz w:val="24"/>
          <w:szCs w:val="24"/>
        </w:rPr>
        <w:t>Верх-Тулинского сельсовета</w:t>
      </w:r>
      <w:r w:rsidR="0045019E" w:rsidRPr="00CB4052">
        <w:rPr>
          <w:rFonts w:ascii="Times New Roman" w:hAnsi="Times New Roman" w:cs="Times New Roman"/>
          <w:sz w:val="24"/>
          <w:szCs w:val="24"/>
        </w:rPr>
        <w:t>.</w:t>
      </w:r>
    </w:p>
    <w:p w:rsidR="0045019E" w:rsidRPr="00CB4052" w:rsidRDefault="003C3F34" w:rsidP="00CB405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8. Специалист администрации </w:t>
      </w:r>
      <w:r w:rsidR="0045019E" w:rsidRPr="00CB4052">
        <w:rPr>
          <w:rFonts w:ascii="Times New Roman" w:hAnsi="Times New Roman" w:cs="Times New Roman"/>
          <w:sz w:val="24"/>
          <w:szCs w:val="24"/>
        </w:rPr>
        <w:t>после утверждения административного регламента обеспечивает размещение его на официальном сайте.</w:t>
      </w:r>
    </w:p>
    <w:p w:rsidR="0045019E" w:rsidRPr="00CB4052" w:rsidRDefault="003C3F34" w:rsidP="00CB405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45019E" w:rsidRPr="00CB4052">
        <w:rPr>
          <w:rFonts w:ascii="Times New Roman" w:hAnsi="Times New Roman" w:cs="Times New Roman"/>
          <w:sz w:val="24"/>
          <w:szCs w:val="24"/>
        </w:rPr>
        <w:t xml:space="preserve">. </w:t>
      </w:r>
      <w:r>
        <w:rPr>
          <w:rFonts w:ascii="Times New Roman" w:hAnsi="Times New Roman" w:cs="Times New Roman"/>
          <w:sz w:val="24"/>
          <w:szCs w:val="24"/>
        </w:rPr>
        <w:t>В</w:t>
      </w:r>
      <w:r w:rsidR="0045019E" w:rsidRPr="00CB4052">
        <w:rPr>
          <w:rFonts w:ascii="Times New Roman" w:hAnsi="Times New Roman" w:cs="Times New Roman"/>
          <w:sz w:val="24"/>
          <w:szCs w:val="24"/>
        </w:rPr>
        <w:t xml:space="preserve"> течение 7 рабочих дней </w:t>
      </w:r>
      <w:r>
        <w:rPr>
          <w:rFonts w:ascii="Times New Roman" w:hAnsi="Times New Roman" w:cs="Times New Roman"/>
          <w:sz w:val="24"/>
          <w:szCs w:val="24"/>
        </w:rPr>
        <w:t xml:space="preserve">утвержденный </w:t>
      </w:r>
      <w:r w:rsidR="0045019E" w:rsidRPr="00CB4052">
        <w:rPr>
          <w:rFonts w:ascii="Times New Roman" w:hAnsi="Times New Roman" w:cs="Times New Roman"/>
          <w:sz w:val="24"/>
          <w:szCs w:val="24"/>
        </w:rPr>
        <w:t>администра</w:t>
      </w:r>
      <w:r>
        <w:rPr>
          <w:rFonts w:ascii="Times New Roman" w:hAnsi="Times New Roman" w:cs="Times New Roman"/>
          <w:sz w:val="24"/>
          <w:szCs w:val="24"/>
        </w:rPr>
        <w:t>тивный</w:t>
      </w:r>
      <w:r w:rsidR="0045019E" w:rsidRPr="00CB4052">
        <w:rPr>
          <w:rFonts w:ascii="Times New Roman" w:hAnsi="Times New Roman" w:cs="Times New Roman"/>
          <w:sz w:val="24"/>
          <w:szCs w:val="24"/>
        </w:rPr>
        <w:t xml:space="preserve"> регламент </w:t>
      </w:r>
      <w:r>
        <w:rPr>
          <w:rFonts w:ascii="Times New Roman" w:hAnsi="Times New Roman" w:cs="Times New Roman"/>
          <w:sz w:val="24"/>
          <w:szCs w:val="24"/>
        </w:rPr>
        <w:t>р</w:t>
      </w:r>
      <w:r w:rsidR="0045019E" w:rsidRPr="00CB4052">
        <w:rPr>
          <w:rFonts w:ascii="Times New Roman" w:hAnsi="Times New Roman" w:cs="Times New Roman"/>
          <w:sz w:val="24"/>
          <w:szCs w:val="24"/>
        </w:rPr>
        <w:t>азмещает</w:t>
      </w:r>
      <w:r>
        <w:rPr>
          <w:rFonts w:ascii="Times New Roman" w:hAnsi="Times New Roman" w:cs="Times New Roman"/>
          <w:sz w:val="24"/>
          <w:szCs w:val="24"/>
        </w:rPr>
        <w:t>ся</w:t>
      </w:r>
      <w:r w:rsidR="0045019E" w:rsidRPr="00CB4052">
        <w:rPr>
          <w:rFonts w:ascii="Times New Roman" w:hAnsi="Times New Roman" w:cs="Times New Roman"/>
          <w:sz w:val="24"/>
          <w:szCs w:val="24"/>
        </w:rPr>
        <w:t xml:space="preserve"> в федеральной государственной информационной системе "Федеральный реестр государственных и муниципальных услуг (функций)" (далее - РГМУ).</w:t>
      </w:r>
    </w:p>
    <w:p w:rsidR="0045019E" w:rsidRPr="00CB4052" w:rsidRDefault="003C3F34" w:rsidP="00CB405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w:t>
      </w:r>
      <w:r w:rsidR="0045019E" w:rsidRPr="00CB4052">
        <w:rPr>
          <w:rFonts w:ascii="Times New Roman" w:hAnsi="Times New Roman" w:cs="Times New Roman"/>
          <w:sz w:val="24"/>
          <w:szCs w:val="24"/>
        </w:rPr>
        <w:t>. Внесение изменений в административный регламент осуществляется в случае изменения законодательства Российской Федерации и (или) законодательства Новосибирской области, регулирующего предоставление муниципальной услуги, изменения структуры структурных подразделений администрации, к сфере деятельности которых относится предоставление соответствующей муниципальной услуги, а также по инициативе структурных подразделений администрации, основанной на результатах анализа практики применения административного регламента.</w:t>
      </w:r>
    </w:p>
    <w:p w:rsidR="0045019E" w:rsidRPr="00CB4052" w:rsidRDefault="003C3F34" w:rsidP="00CB405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w:t>
      </w:r>
      <w:r w:rsidR="0045019E" w:rsidRPr="00CB4052">
        <w:rPr>
          <w:rFonts w:ascii="Times New Roman" w:hAnsi="Times New Roman" w:cs="Times New Roman"/>
          <w:sz w:val="24"/>
          <w:szCs w:val="24"/>
        </w:rPr>
        <w:t>. Внесение изменений в административные регламенты осуществляется в порядке, установленном для разработки и утверждения административных регламентов.</w:t>
      </w:r>
    </w:p>
    <w:p w:rsidR="0045019E" w:rsidRPr="00CB4052" w:rsidRDefault="00B63DBC" w:rsidP="00CB405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w:t>
      </w:r>
      <w:r w:rsidR="0045019E" w:rsidRPr="00CB4052">
        <w:rPr>
          <w:rFonts w:ascii="Times New Roman" w:hAnsi="Times New Roman" w:cs="Times New Roman"/>
          <w:sz w:val="24"/>
          <w:szCs w:val="24"/>
        </w:rPr>
        <w:t>. При внесении изменений в административный регламент те</w:t>
      </w:r>
      <w:proofErr w:type="gramStart"/>
      <w:r w:rsidR="0045019E" w:rsidRPr="00CB4052">
        <w:rPr>
          <w:rFonts w:ascii="Times New Roman" w:hAnsi="Times New Roman" w:cs="Times New Roman"/>
          <w:sz w:val="24"/>
          <w:szCs w:val="24"/>
        </w:rPr>
        <w:t xml:space="preserve">кст </w:t>
      </w:r>
      <w:r w:rsidR="007E221D">
        <w:rPr>
          <w:rFonts w:ascii="Times New Roman" w:hAnsi="Times New Roman" w:cs="Times New Roman"/>
          <w:sz w:val="24"/>
          <w:szCs w:val="24"/>
        </w:rPr>
        <w:t>пр</w:t>
      </w:r>
      <w:proofErr w:type="gramEnd"/>
      <w:r w:rsidR="007E221D">
        <w:rPr>
          <w:rFonts w:ascii="Times New Roman" w:hAnsi="Times New Roman" w:cs="Times New Roman"/>
          <w:sz w:val="24"/>
          <w:szCs w:val="24"/>
        </w:rPr>
        <w:t>оекта нормативно-правового акта о внесении изменений в административный</w:t>
      </w:r>
      <w:r w:rsidR="0045019E" w:rsidRPr="00CB4052">
        <w:rPr>
          <w:rFonts w:ascii="Times New Roman" w:hAnsi="Times New Roman" w:cs="Times New Roman"/>
          <w:sz w:val="24"/>
          <w:szCs w:val="24"/>
        </w:rPr>
        <w:t xml:space="preserve"> регламент размещается на официальном сайте </w:t>
      </w:r>
      <w:r w:rsidR="007E221D">
        <w:rPr>
          <w:rFonts w:ascii="Times New Roman" w:hAnsi="Times New Roman" w:cs="Times New Roman"/>
          <w:sz w:val="24"/>
          <w:szCs w:val="24"/>
        </w:rPr>
        <w:t xml:space="preserve">администрации Верх-Тулинского </w:t>
      </w:r>
      <w:r w:rsidR="00672BE1">
        <w:rPr>
          <w:rFonts w:ascii="Times New Roman" w:hAnsi="Times New Roman" w:cs="Times New Roman"/>
          <w:sz w:val="24"/>
          <w:szCs w:val="24"/>
        </w:rPr>
        <w:t>сельсовета</w:t>
      </w:r>
      <w:r w:rsidR="0045019E" w:rsidRPr="00CB4052">
        <w:rPr>
          <w:rFonts w:ascii="Times New Roman" w:hAnsi="Times New Roman" w:cs="Times New Roman"/>
          <w:sz w:val="24"/>
          <w:szCs w:val="24"/>
        </w:rPr>
        <w:t>.</w:t>
      </w:r>
    </w:p>
    <w:p w:rsidR="0045019E" w:rsidRPr="00CB4052" w:rsidRDefault="0045019E" w:rsidP="00CB4052">
      <w:pPr>
        <w:pStyle w:val="ConsPlusNormal"/>
        <w:ind w:firstLine="540"/>
        <w:jc w:val="both"/>
        <w:rPr>
          <w:rFonts w:ascii="Times New Roman" w:hAnsi="Times New Roman" w:cs="Times New Roman"/>
          <w:sz w:val="24"/>
          <w:szCs w:val="24"/>
        </w:rPr>
      </w:pPr>
    </w:p>
    <w:p w:rsidR="0045019E" w:rsidRPr="00CB4052" w:rsidRDefault="0045019E" w:rsidP="00CB4052">
      <w:pPr>
        <w:pStyle w:val="ConsPlusTitle"/>
        <w:jc w:val="center"/>
        <w:outlineLvl w:val="1"/>
        <w:rPr>
          <w:rFonts w:ascii="Times New Roman" w:hAnsi="Times New Roman" w:cs="Times New Roman"/>
        </w:rPr>
      </w:pPr>
      <w:r w:rsidRPr="00CB4052">
        <w:rPr>
          <w:rFonts w:ascii="Times New Roman" w:hAnsi="Times New Roman" w:cs="Times New Roman"/>
        </w:rPr>
        <w:t>III. ТРЕБОВАНИЯ К АДМИНИСТРАТИВНЫМ РЕГЛАМЕНТАМ</w:t>
      </w:r>
    </w:p>
    <w:p w:rsidR="0045019E" w:rsidRPr="00CB4052" w:rsidRDefault="0045019E" w:rsidP="00CB4052">
      <w:pPr>
        <w:pStyle w:val="ConsPlusNormal"/>
        <w:ind w:firstLine="540"/>
        <w:jc w:val="both"/>
        <w:rPr>
          <w:rFonts w:ascii="Times New Roman" w:hAnsi="Times New Roman" w:cs="Times New Roman"/>
          <w:sz w:val="24"/>
          <w:szCs w:val="24"/>
        </w:rPr>
      </w:pP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1. Наименование административного регламента определяется в соответствии с Типовым (рекомендуемым) перечнем муниципальных услуг органов местного самоуправления Новосибирской области.</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2. В административный регламент включаются следующие разделы:</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1) общие положения;</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2) стандарт предоставления муниципальной услуги;</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Раздел должен содержать варианты предоставления муниципальных услуг,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муниципальных услуг, за получением которых они обратились;</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 xml:space="preserve">4) формы </w:t>
      </w:r>
      <w:proofErr w:type="gramStart"/>
      <w:r w:rsidRPr="00CB4052">
        <w:rPr>
          <w:rFonts w:ascii="Times New Roman" w:hAnsi="Times New Roman" w:cs="Times New Roman"/>
          <w:sz w:val="24"/>
          <w:szCs w:val="24"/>
        </w:rPr>
        <w:t>контроля за</w:t>
      </w:r>
      <w:proofErr w:type="gramEnd"/>
      <w:r w:rsidRPr="00CB4052">
        <w:rPr>
          <w:rFonts w:ascii="Times New Roman" w:hAnsi="Times New Roman" w:cs="Times New Roman"/>
          <w:sz w:val="24"/>
          <w:szCs w:val="24"/>
        </w:rPr>
        <w:t xml:space="preserve"> исполнением административного регламента;</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w:t>
      </w:r>
      <w:r w:rsidRPr="00E14D9A">
        <w:rPr>
          <w:rFonts w:ascii="Times New Roman" w:hAnsi="Times New Roman" w:cs="Times New Roman"/>
          <w:color w:val="000000" w:themeColor="text1"/>
          <w:sz w:val="24"/>
          <w:szCs w:val="24"/>
        </w:rPr>
        <w:t xml:space="preserve">указанных в </w:t>
      </w:r>
      <w:hyperlink r:id="rId15" w:history="1">
        <w:r w:rsidRPr="00E14D9A">
          <w:rPr>
            <w:rFonts w:ascii="Times New Roman" w:hAnsi="Times New Roman" w:cs="Times New Roman"/>
            <w:color w:val="000000" w:themeColor="text1"/>
            <w:sz w:val="24"/>
            <w:szCs w:val="24"/>
          </w:rPr>
          <w:t>части 1.1 статьи 16</w:t>
        </w:r>
      </w:hyperlink>
      <w:r w:rsidRPr="00E14D9A">
        <w:rPr>
          <w:rFonts w:ascii="Times New Roman" w:hAnsi="Times New Roman" w:cs="Times New Roman"/>
          <w:color w:val="000000" w:themeColor="text1"/>
          <w:sz w:val="24"/>
          <w:szCs w:val="24"/>
        </w:rPr>
        <w:t xml:space="preserve"> Федерального</w:t>
      </w:r>
      <w:r w:rsidRPr="00CB4052">
        <w:rPr>
          <w:rFonts w:ascii="Times New Roman" w:hAnsi="Times New Roman" w:cs="Times New Roman"/>
          <w:sz w:val="24"/>
          <w:szCs w:val="24"/>
        </w:rPr>
        <w:t xml:space="preserve"> закона N 210-ФЗ, а также их должностных лиц, муниципальных служащих, работников.</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3. В разделе "Общие положения" указывается:</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1) предмет регулирования административного регламента;</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2) круг заявителей;</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 xml:space="preserve">3) требования к порядку информирования о предоставлении муниципальной услуги, </w:t>
      </w:r>
      <w:r w:rsidRPr="00CB4052">
        <w:rPr>
          <w:rFonts w:ascii="Times New Roman" w:hAnsi="Times New Roman" w:cs="Times New Roman"/>
          <w:sz w:val="24"/>
          <w:szCs w:val="24"/>
        </w:rPr>
        <w:lastRenderedPageBreak/>
        <w:t>в том числе:</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а)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ЕПГУ;</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б)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К справочной информации относится следующая информация:</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 место нахождения и графики работы администрации, структурных подразделений, предоставляющих муниципальную услугу,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 справочные телефоны структурных подразделений, предо</w:t>
      </w:r>
      <w:r w:rsidR="00B63DBC">
        <w:rPr>
          <w:rFonts w:ascii="Times New Roman" w:hAnsi="Times New Roman" w:cs="Times New Roman"/>
          <w:sz w:val="24"/>
          <w:szCs w:val="24"/>
        </w:rPr>
        <w:t>ставляющих муниципальную услугу</w:t>
      </w:r>
      <w:r w:rsidRPr="00CB4052">
        <w:rPr>
          <w:rFonts w:ascii="Times New Roman" w:hAnsi="Times New Roman" w:cs="Times New Roman"/>
          <w:sz w:val="24"/>
          <w:szCs w:val="24"/>
        </w:rPr>
        <w:t>;</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 адреса официального сайта, а также электронной почты и (или) формы обратной связи структурных подразделений, предоставляющих муниципальную услугу, в сети "Интернет".</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 xml:space="preserve">Справочная информация не приводится в тексте административного регламента и подлежит обязательному размещению на официальном сайте, в сети "Интернет", в РГМУ, о чем указывается в тексте административного регламента. </w:t>
      </w:r>
      <w:r w:rsidR="00E14D9A">
        <w:rPr>
          <w:rFonts w:ascii="Times New Roman" w:hAnsi="Times New Roman" w:cs="Times New Roman"/>
          <w:sz w:val="24"/>
          <w:szCs w:val="24"/>
        </w:rPr>
        <w:t>Специалист администрации, ответственный за ведение РГМУ</w:t>
      </w:r>
      <w:r w:rsidRPr="00CB4052">
        <w:rPr>
          <w:rFonts w:ascii="Times New Roman" w:hAnsi="Times New Roman" w:cs="Times New Roman"/>
          <w:sz w:val="24"/>
          <w:szCs w:val="24"/>
        </w:rPr>
        <w:t xml:space="preserve"> обеспечивает в установленном порядке размещение и актуализацию справочной информации в соответствующем разделе РГМУ и на официальном сайте в сети "Интернет".</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4. В разделе "Стандарт предоставления муниципальной услуги" указывается:</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1) наименование муниципальной услуги;</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2) наименование структурного подразделения.</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3) описание результата предоставления муниципальной услуги;</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муниципальными правовыми актами, срок выдачи (направления) документов, являющихся результатом предоставления муниципальной услуги;</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5) нормативные правовые акты, регулирующие предоставление муниципальной услуги.</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в сети "Интернет", в РГМУ. Перечень нормативных правовых актов, регулирующих предоставление муниципальной услуги, не приводится в тексте административного регламента.</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 регулирующих предоставление муниципальной услуги.</w:t>
      </w:r>
    </w:p>
    <w:p w:rsidR="0045019E" w:rsidRPr="00CB4052" w:rsidRDefault="00112FA6" w:rsidP="00CB405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Специалист администрации</w:t>
      </w:r>
      <w:r w:rsidR="0045019E" w:rsidRPr="00CB4052">
        <w:rPr>
          <w:rFonts w:ascii="Times New Roman" w:hAnsi="Times New Roman" w:cs="Times New Roman"/>
          <w:sz w:val="24"/>
          <w:szCs w:val="24"/>
        </w:rPr>
        <w:t xml:space="preserve"> обеспечивает размещение и актуализацию перечня нормативных правовых актов, регулирующих предоставление муниципальной услуги, на официальном сайте в сети "Интернет", а также в соответствующем разделе РГМУ;</w:t>
      </w:r>
    </w:p>
    <w:p w:rsidR="0045019E" w:rsidRPr="00CB4052" w:rsidRDefault="0045019E" w:rsidP="00CB4052">
      <w:pPr>
        <w:pStyle w:val="ConsPlusNormal"/>
        <w:ind w:firstLine="540"/>
        <w:jc w:val="both"/>
        <w:rPr>
          <w:rFonts w:ascii="Times New Roman" w:hAnsi="Times New Roman" w:cs="Times New Roman"/>
          <w:sz w:val="24"/>
          <w:szCs w:val="24"/>
        </w:rPr>
      </w:pPr>
      <w:proofErr w:type="gramStart"/>
      <w:r w:rsidRPr="00CB4052">
        <w:rPr>
          <w:rFonts w:ascii="Times New Roman" w:hAnsi="Times New Roman" w:cs="Times New Roman"/>
          <w:sz w:val="24"/>
          <w:szCs w:val="24"/>
        </w:rPr>
        <w:t xml:space="preserve">6) исчерпывающий перечень документов, необходимых в соответствии с законодательством и иными нормативными правовыми актами для предоставления </w:t>
      </w:r>
      <w:r w:rsidRPr="00CB4052">
        <w:rPr>
          <w:rFonts w:ascii="Times New Roman" w:hAnsi="Times New Roman" w:cs="Times New Roman"/>
          <w:sz w:val="24"/>
          <w:szCs w:val="24"/>
        </w:rPr>
        <w:lastRenderedPageBreak/>
        <w:t>муниципальной услуги, которые заявитель должен представить самостоятельно, в том числе полученных в результате предоставления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(бланки, формы обращений, заявлений</w:t>
      </w:r>
      <w:proofErr w:type="gramEnd"/>
      <w:r w:rsidRPr="00CB4052">
        <w:rPr>
          <w:rFonts w:ascii="Times New Roman" w:hAnsi="Times New Roman" w:cs="Times New Roman"/>
          <w:sz w:val="24"/>
          <w:szCs w:val="24"/>
        </w:rPr>
        <w:t xml:space="preserve"> </w:t>
      </w:r>
      <w:proofErr w:type="gramStart"/>
      <w:r w:rsidRPr="00CB4052">
        <w:rPr>
          <w:rFonts w:ascii="Times New Roman" w:hAnsi="Times New Roman" w:cs="Times New Roman"/>
          <w:sz w:val="24"/>
          <w:szCs w:val="24"/>
        </w:rPr>
        <w:t>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 нормативными правовыми актами Российской Федерации, Новосибирской области, муниципальными правовыми актами, а также случаев, когда законодательством предусмотрена свободная форма подачи этих документов, - при этом допускается установление примерных</w:t>
      </w:r>
      <w:proofErr w:type="gramEnd"/>
      <w:r w:rsidRPr="00CB4052">
        <w:rPr>
          <w:rFonts w:ascii="Times New Roman" w:hAnsi="Times New Roman" w:cs="Times New Roman"/>
          <w:sz w:val="24"/>
          <w:szCs w:val="24"/>
        </w:rPr>
        <w:t xml:space="preserve"> форм);</w:t>
      </w:r>
    </w:p>
    <w:p w:rsidR="0045019E" w:rsidRPr="00CB4052" w:rsidRDefault="0045019E" w:rsidP="00CB4052">
      <w:pPr>
        <w:pStyle w:val="ConsPlusNormal"/>
        <w:ind w:firstLine="540"/>
        <w:jc w:val="both"/>
        <w:rPr>
          <w:rFonts w:ascii="Times New Roman" w:hAnsi="Times New Roman" w:cs="Times New Roman"/>
          <w:sz w:val="24"/>
          <w:szCs w:val="24"/>
        </w:rPr>
      </w:pPr>
      <w:proofErr w:type="gramStart"/>
      <w:r w:rsidRPr="00CB4052">
        <w:rPr>
          <w:rFonts w:ascii="Times New Roman" w:hAnsi="Times New Roman" w:cs="Times New Roman"/>
          <w:sz w:val="24"/>
          <w:szCs w:val="24"/>
        </w:rPr>
        <w:t>7) исчерпывающий перечень документов, необходимых в соответствии с законодательством 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их получения заявителями, в</w:t>
      </w:r>
      <w:proofErr w:type="gramEnd"/>
      <w:r w:rsidRPr="00CB4052">
        <w:rPr>
          <w:rFonts w:ascii="Times New Roman" w:hAnsi="Times New Roman" w:cs="Times New Roman"/>
          <w:sz w:val="24"/>
          <w:szCs w:val="24"/>
        </w:rPr>
        <w:t xml:space="preserve"> </w:t>
      </w:r>
      <w:proofErr w:type="gramStart"/>
      <w:r w:rsidRPr="00CB4052">
        <w:rPr>
          <w:rFonts w:ascii="Times New Roman" w:hAnsi="Times New Roman" w:cs="Times New Roman"/>
          <w:sz w:val="24"/>
          <w:szCs w:val="24"/>
        </w:rPr>
        <w:t>том числе в электронной форме, порядок их представления (бланки, формы обращений, заявлений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 нормативными правовыми актами Российской Федерации, Новосибирской области, муниципальными правовыми актами, а также случаев, когда</w:t>
      </w:r>
      <w:proofErr w:type="gramEnd"/>
      <w:r w:rsidRPr="00CB4052">
        <w:rPr>
          <w:rFonts w:ascii="Times New Roman" w:hAnsi="Times New Roman" w:cs="Times New Roman"/>
          <w:sz w:val="24"/>
          <w:szCs w:val="24"/>
        </w:rPr>
        <w:t xml:space="preserve"> законодательством предусмотрена свободная форма подачи этих документов, - при этом допускается установление примерных форм). Непредставление заявителем указанных документов не является основанием для отказа заявителю в предоставлении услуги;</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 xml:space="preserve">8) указание на запрет требовать от заявителя представления информации или осуществления действий, предусмотренных </w:t>
      </w:r>
      <w:hyperlink r:id="rId16" w:history="1">
        <w:r w:rsidRPr="00CB4052">
          <w:rPr>
            <w:rFonts w:ascii="Times New Roman" w:hAnsi="Times New Roman" w:cs="Times New Roman"/>
            <w:color w:val="0000FF"/>
            <w:sz w:val="24"/>
            <w:szCs w:val="24"/>
          </w:rPr>
          <w:t>пунктами 1</w:t>
        </w:r>
      </w:hyperlink>
      <w:r w:rsidRPr="00CB4052">
        <w:rPr>
          <w:rFonts w:ascii="Times New Roman" w:hAnsi="Times New Roman" w:cs="Times New Roman"/>
          <w:sz w:val="24"/>
          <w:szCs w:val="24"/>
        </w:rPr>
        <w:t xml:space="preserve"> - </w:t>
      </w:r>
      <w:hyperlink r:id="rId17" w:history="1">
        <w:r w:rsidRPr="00CB4052">
          <w:rPr>
            <w:rFonts w:ascii="Times New Roman" w:hAnsi="Times New Roman" w:cs="Times New Roman"/>
            <w:color w:val="0000FF"/>
            <w:sz w:val="24"/>
            <w:szCs w:val="24"/>
          </w:rPr>
          <w:t>5 части 1 статьи 7</w:t>
        </w:r>
      </w:hyperlink>
      <w:r w:rsidRPr="00CB4052">
        <w:rPr>
          <w:rFonts w:ascii="Times New Roman" w:hAnsi="Times New Roman" w:cs="Times New Roman"/>
          <w:sz w:val="24"/>
          <w:szCs w:val="24"/>
        </w:rPr>
        <w:t xml:space="preserve"> Федерального закона N 210-ФЗ;</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9) исчерпывающий перечень оснований для отказа в приеме документов, необходимых для предоставления муниципальной услуги;</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10) исчерпывающий перечень оснований для приостановления или отказа в предоставлении муниципальной услуги. В случае отсутствия таких оснований следует прямо указать на это в тексте административного регламента;</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12) порядок, размер и основания взимания государственной пошлины или иной платы, взимаемой за предоставление муниципальной услуги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Новосибирской области, муниципальными правовыми актами. Если взимание платы за предоставление муниципальной услуги не предусмотрено, то следует прямо указать, что предоставление муниципальной услуги является бесплатным для заявителя;</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13)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14) срок и порядок регистрации запроса заявителя о предоставлении муниципальной услуги, в том числе в электронной форме;</w:t>
      </w:r>
    </w:p>
    <w:p w:rsidR="0045019E" w:rsidRPr="00CB4052" w:rsidRDefault="0045019E" w:rsidP="00CB4052">
      <w:pPr>
        <w:pStyle w:val="ConsPlusNormal"/>
        <w:ind w:firstLine="540"/>
        <w:jc w:val="both"/>
        <w:rPr>
          <w:rFonts w:ascii="Times New Roman" w:hAnsi="Times New Roman" w:cs="Times New Roman"/>
          <w:sz w:val="24"/>
          <w:szCs w:val="24"/>
        </w:rPr>
      </w:pPr>
      <w:proofErr w:type="gramStart"/>
      <w:r w:rsidRPr="00CB4052">
        <w:rPr>
          <w:rFonts w:ascii="Times New Roman" w:hAnsi="Times New Roman" w:cs="Times New Roman"/>
          <w:sz w:val="24"/>
          <w:szCs w:val="24"/>
        </w:rPr>
        <w:lastRenderedPageBreak/>
        <w:t>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и образцам их заполнения и перечням документов, необходимых для предоставления муниципальной услуги, размещению и оформлению визуальной, текстовой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w:t>
      </w:r>
      <w:proofErr w:type="gramEnd"/>
      <w:r w:rsidRPr="00CB4052">
        <w:rPr>
          <w:rFonts w:ascii="Times New Roman" w:hAnsi="Times New Roman" w:cs="Times New Roman"/>
          <w:sz w:val="24"/>
          <w:szCs w:val="24"/>
        </w:rPr>
        <w:t xml:space="preserve"> Федерации о социальной защите инвалидов;</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 xml:space="preserve">16) показатели качества и доступности муниципальной услуги, в том числе беспрепятственный доступ к месту предоставления муниципальной услуги </w:t>
      </w:r>
      <w:proofErr w:type="spellStart"/>
      <w:r w:rsidRPr="00CB4052">
        <w:rPr>
          <w:rFonts w:ascii="Times New Roman" w:hAnsi="Times New Roman" w:cs="Times New Roman"/>
          <w:sz w:val="24"/>
          <w:szCs w:val="24"/>
        </w:rPr>
        <w:t>маломобильных</w:t>
      </w:r>
      <w:proofErr w:type="spellEnd"/>
      <w:r w:rsidRPr="00CB4052">
        <w:rPr>
          <w:rFonts w:ascii="Times New Roman" w:hAnsi="Times New Roman" w:cs="Times New Roman"/>
          <w:sz w:val="24"/>
          <w:szCs w:val="24"/>
        </w:rPr>
        <w:t xml:space="preserve"> групп населения, в том числе инвалидов;</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17) количество взаимодействий заявителя с должностными лицами при предоставлении муниципальной услуги и их продолжительность;</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При предоставлении муниципальной услуги в электронной форме, в том числе с использованием ЕПГУ, заявителю обеспечивается:</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 получение информации о порядке и сроках предоставления муниципальной услуги;</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 запись на прием для подачи запроса о предоставлении муниципальной услуги;</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 формирование запроса о предоставлении муниципальной услуги;</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 прием и регистрация запроса о предоставлении муниципальной услуги и документов, необходимых для предоставления муниципальной услуги;</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 получение сведений о ходе выполнения запроса о предоставлении муниципальной услуги;</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 получение результата предоставления муниципальной услуги;</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 получение решения об отказе;</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 осуществление оценки качества предоставления муниципальной услуги;</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 xml:space="preserve">- досудебное (внесудебное) обжалование решений и действий (бездействия) исполнительного органа, должностного лица администрации </w:t>
      </w:r>
      <w:r w:rsidR="00E126D2">
        <w:rPr>
          <w:rFonts w:ascii="Times New Roman" w:hAnsi="Times New Roman" w:cs="Times New Roman"/>
          <w:sz w:val="24"/>
          <w:szCs w:val="24"/>
        </w:rPr>
        <w:t>Верх-Тулинского сельсовета</w:t>
      </w:r>
      <w:r w:rsidRPr="00CB4052">
        <w:rPr>
          <w:rFonts w:ascii="Times New Roman" w:hAnsi="Times New Roman" w:cs="Times New Roman"/>
          <w:sz w:val="24"/>
          <w:szCs w:val="24"/>
        </w:rPr>
        <w:t xml:space="preserve"> либо муниципального служащего.</w:t>
      </w:r>
    </w:p>
    <w:p w:rsidR="0045019E" w:rsidRPr="00CB4052" w:rsidRDefault="0045019E" w:rsidP="00CB4052">
      <w:pPr>
        <w:pStyle w:val="ConsPlusNormal"/>
        <w:ind w:firstLine="540"/>
        <w:jc w:val="both"/>
        <w:rPr>
          <w:rFonts w:ascii="Times New Roman" w:hAnsi="Times New Roman" w:cs="Times New Roman"/>
          <w:sz w:val="24"/>
          <w:szCs w:val="24"/>
        </w:rPr>
      </w:pPr>
      <w:proofErr w:type="gramStart"/>
      <w:r w:rsidRPr="00CB4052">
        <w:rPr>
          <w:rFonts w:ascii="Times New Roman" w:hAnsi="Times New Roman" w:cs="Times New Roman"/>
          <w:sz w:val="24"/>
          <w:szCs w:val="24"/>
        </w:rPr>
        <w:t xml:space="preserve">Состав действий, которые заявитель вправе совершить в электронной форме при получении муниципальной услуги, в том числе с использованием ЕПГУ, определяется в административном регламенте с учетом </w:t>
      </w:r>
      <w:hyperlink r:id="rId18" w:history="1">
        <w:r w:rsidRPr="00CB4052">
          <w:rPr>
            <w:rFonts w:ascii="Times New Roman" w:hAnsi="Times New Roman" w:cs="Times New Roman"/>
            <w:color w:val="0000FF"/>
            <w:sz w:val="24"/>
            <w:szCs w:val="24"/>
          </w:rPr>
          <w:t>Требований</w:t>
        </w:r>
      </w:hyperlink>
      <w:r w:rsidRPr="00CB4052">
        <w:rPr>
          <w:rFonts w:ascii="Times New Roman" w:hAnsi="Times New Roman" w:cs="Times New Roman"/>
          <w:sz w:val="24"/>
          <w:szCs w:val="24"/>
        </w:rPr>
        <w:t xml:space="preserve"> к предоставлению в электронной форме государственных и муниципальных услуг, утвержденных постановлением Правительства Российской Федерации от 26.03.2016 N 236 "О требованиях к предоставлению в электронной форме государственных и муниципальных услуг".</w:t>
      </w:r>
      <w:proofErr w:type="gramEnd"/>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 xml:space="preserve">5. </w:t>
      </w:r>
      <w:proofErr w:type="gramStart"/>
      <w:r w:rsidRPr="00CB4052">
        <w:rPr>
          <w:rFonts w:ascii="Times New Roman" w:hAnsi="Times New Roman" w:cs="Times New Roman"/>
          <w:sz w:val="24"/>
          <w:szCs w:val="24"/>
        </w:rPr>
        <w:t>Раздел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состоит из подразделов, соответствующих количеству административных процедур при предоставлении муниципальной услуги, имеющих конечный результат и выделяемых в рамках предоставления муниципальной услуги.</w:t>
      </w:r>
      <w:proofErr w:type="gramEnd"/>
      <w:r w:rsidRPr="00CB4052">
        <w:rPr>
          <w:rFonts w:ascii="Times New Roman" w:hAnsi="Times New Roman" w:cs="Times New Roman"/>
          <w:sz w:val="24"/>
          <w:szCs w:val="24"/>
        </w:rPr>
        <w:t xml:space="preserve"> В начале раздела указывается исчерпывающий перечень административных процедур, содержащихся в нем.</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Раздел должен содержать варианты предоставления муниципальных услуг,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муниципальных услуг, за получением которого они обратились.</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Описание каждой административной процедуры предусматривает:</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1) основание для начала административной процедуры;</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lastRenderedPageBreak/>
        <w:t>2) содержание каждого административного действия, входящего в состав административной процедуры, продолжительность и (или) максимальный срок ее выполнения;</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3) сведения о должностном лице, ответственном за выполнение каждого административного действия, входящего в состав административной процедуры. Если нормативные правовые акты, непосредственно регулирующие предоставление муниципальной услуги, содержат указание на конкретную должность, она указывается в тексте административного регламента;</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4) критерии принятия решения;</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5) результат административной процедуры и порядок передачи результата, который может совпадать с основанием для выполнения следующей административной процедуры;</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6)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 xml:space="preserve">6. В разделе "Формы </w:t>
      </w:r>
      <w:proofErr w:type="gramStart"/>
      <w:r w:rsidRPr="00CB4052">
        <w:rPr>
          <w:rFonts w:ascii="Times New Roman" w:hAnsi="Times New Roman" w:cs="Times New Roman"/>
          <w:sz w:val="24"/>
          <w:szCs w:val="24"/>
        </w:rPr>
        <w:t>контроля за</w:t>
      </w:r>
      <w:proofErr w:type="gramEnd"/>
      <w:r w:rsidRPr="00CB4052">
        <w:rPr>
          <w:rFonts w:ascii="Times New Roman" w:hAnsi="Times New Roman" w:cs="Times New Roman"/>
          <w:sz w:val="24"/>
          <w:szCs w:val="24"/>
        </w:rPr>
        <w:t xml:space="preserve"> исполнением административного регламента" указывается:</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 xml:space="preserve">1) порядок осуществления текущего </w:t>
      </w:r>
      <w:proofErr w:type="gramStart"/>
      <w:r w:rsidRPr="00CB4052">
        <w:rPr>
          <w:rFonts w:ascii="Times New Roman" w:hAnsi="Times New Roman" w:cs="Times New Roman"/>
          <w:sz w:val="24"/>
          <w:szCs w:val="24"/>
        </w:rPr>
        <w:t>контроля за</w:t>
      </w:r>
      <w:proofErr w:type="gramEnd"/>
      <w:r w:rsidRPr="00CB4052">
        <w:rPr>
          <w:rFonts w:ascii="Times New Roman" w:hAnsi="Times New Roman" w:cs="Times New Roman"/>
          <w:sz w:val="24"/>
          <w:szCs w:val="24"/>
        </w:rPr>
        <w:t xml:space="preserve"> соблюдением и исполнением ответственными должностными лицами, муниципальными служащими положений административного регламента и иных нормативных правовых документов, устанавливающих требования к предоставлению муниципальной услуги, а также принятием ими решений;</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B4052">
        <w:rPr>
          <w:rFonts w:ascii="Times New Roman" w:hAnsi="Times New Roman" w:cs="Times New Roman"/>
          <w:sz w:val="24"/>
          <w:szCs w:val="24"/>
        </w:rPr>
        <w:t>контроля за</w:t>
      </w:r>
      <w:proofErr w:type="gramEnd"/>
      <w:r w:rsidRPr="00CB4052">
        <w:rPr>
          <w:rFonts w:ascii="Times New Roman" w:hAnsi="Times New Roman" w:cs="Times New Roman"/>
          <w:sz w:val="24"/>
          <w:szCs w:val="24"/>
        </w:rPr>
        <w:t xml:space="preserve"> полнотой и качеством предоставления муниципальной услуги;</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3) ответственность муниципальных служащих и должностных лиц за решения и действия (бездействие), принимаемые (осуществляемые) ими в ходе предоставления муниципальной услуги;</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 xml:space="preserve">4) положения, характеризующие требования к порядку и формам </w:t>
      </w:r>
      <w:proofErr w:type="gramStart"/>
      <w:r w:rsidRPr="00CB4052">
        <w:rPr>
          <w:rFonts w:ascii="Times New Roman" w:hAnsi="Times New Roman" w:cs="Times New Roman"/>
          <w:sz w:val="24"/>
          <w:szCs w:val="24"/>
        </w:rPr>
        <w:t>контроля за</w:t>
      </w:r>
      <w:proofErr w:type="gramEnd"/>
      <w:r w:rsidRPr="00CB4052">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 xml:space="preserve">7. В разделе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9" w:history="1">
        <w:r w:rsidRPr="00CB4052">
          <w:rPr>
            <w:rFonts w:ascii="Times New Roman" w:hAnsi="Times New Roman" w:cs="Times New Roman"/>
            <w:color w:val="0000FF"/>
            <w:sz w:val="24"/>
            <w:szCs w:val="24"/>
          </w:rPr>
          <w:t>части 1.1 статьи 16</w:t>
        </w:r>
      </w:hyperlink>
      <w:r w:rsidRPr="00CB4052">
        <w:rPr>
          <w:rFonts w:ascii="Times New Roman" w:hAnsi="Times New Roman" w:cs="Times New Roman"/>
          <w:sz w:val="24"/>
          <w:szCs w:val="24"/>
        </w:rPr>
        <w:t xml:space="preserve"> Федерального закона N 210-ФЗ, а также их должностных лиц, муниципальных служащих, работников" указывается:</w:t>
      </w:r>
    </w:p>
    <w:p w:rsidR="0045019E" w:rsidRPr="00CB4052" w:rsidRDefault="0045019E" w:rsidP="00CB4052">
      <w:pPr>
        <w:pStyle w:val="ConsPlusNormal"/>
        <w:ind w:firstLine="540"/>
        <w:jc w:val="both"/>
        <w:rPr>
          <w:rFonts w:ascii="Times New Roman" w:hAnsi="Times New Roman" w:cs="Times New Roman"/>
          <w:sz w:val="24"/>
          <w:szCs w:val="24"/>
        </w:rPr>
      </w:pPr>
      <w:proofErr w:type="gramStart"/>
      <w:r w:rsidRPr="00CB4052">
        <w:rPr>
          <w:rFonts w:ascii="Times New Roman" w:hAnsi="Times New Roman" w:cs="Times New Roman"/>
          <w:sz w:val="24"/>
          <w:szCs w:val="24"/>
        </w:rPr>
        <w:t>1) информация для заявителя о его праве подать жалобу в письменной форме лично или направить жалобу по почте, через Государственное автономное учреждение Новосибирской области "Многофункциональный центр организации предоставления государственных и муниципальных услуг Новосибирской области", с использованием официального сайта администрации, ЕПГУ на решение и (или) действие (бездействие) администрации и (или) должностного лица, муниципального служащего при предоставлении муниципальной услуги (далее - жалоба);</w:t>
      </w:r>
      <w:proofErr w:type="gramEnd"/>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2) предмет жалобы;</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3) орган местного самоуправления и уполномоченные на рассмотрение жалобы должностные лица, которым может быть направлена жалоба;</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4) порядок подачи и рассмотрения жалобы;</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5) сроки рассмотрения жалобы;</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7) результат рассмотрения жалобы;</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8) порядок информирования заявителя о результатах рассмотрения жалобы;</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9) порядок обжалования решения по жалобе;</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lastRenderedPageBreak/>
        <w:t>10) право заявителя на получение информации и документов, необходимых для обоснования и рассмотрения жалобы;</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11) способы информирования заявителей о порядке подачи и рассмотрения жалобы.</w:t>
      </w:r>
    </w:p>
    <w:p w:rsidR="0045019E" w:rsidRPr="00CB4052" w:rsidRDefault="0045019E" w:rsidP="00CB4052">
      <w:pPr>
        <w:pStyle w:val="ConsPlusNormal"/>
        <w:ind w:firstLine="540"/>
        <w:jc w:val="both"/>
        <w:rPr>
          <w:rFonts w:ascii="Times New Roman" w:hAnsi="Times New Roman" w:cs="Times New Roman"/>
          <w:sz w:val="24"/>
          <w:szCs w:val="24"/>
        </w:rPr>
      </w:pPr>
      <w:r w:rsidRPr="00CB4052">
        <w:rPr>
          <w:rFonts w:ascii="Times New Roman" w:hAnsi="Times New Roman" w:cs="Times New Roman"/>
          <w:sz w:val="24"/>
          <w:szCs w:val="24"/>
        </w:rPr>
        <w:t>8. Структура административного регламента должна предусматривать машиночитаемое описание процедур предоставления соответствующей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45019E" w:rsidRPr="00CB4052" w:rsidRDefault="00052606" w:rsidP="00CB405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
    <w:p w:rsidR="0045019E" w:rsidRPr="00CB4052" w:rsidRDefault="0045019E" w:rsidP="00CB4052">
      <w:pPr>
        <w:pStyle w:val="ConsPlusNormal"/>
        <w:ind w:firstLine="540"/>
        <w:jc w:val="both"/>
        <w:rPr>
          <w:rFonts w:ascii="Times New Roman" w:hAnsi="Times New Roman" w:cs="Times New Roman"/>
          <w:sz w:val="24"/>
          <w:szCs w:val="24"/>
        </w:rPr>
      </w:pPr>
    </w:p>
    <w:p w:rsidR="0045019E" w:rsidRPr="00CB4052" w:rsidRDefault="0045019E" w:rsidP="00CB4052">
      <w:pPr>
        <w:pStyle w:val="ConsPlusNormal"/>
        <w:pBdr>
          <w:top w:val="single" w:sz="6" w:space="0" w:color="auto"/>
        </w:pBdr>
        <w:jc w:val="both"/>
        <w:rPr>
          <w:rFonts w:ascii="Times New Roman" w:hAnsi="Times New Roman" w:cs="Times New Roman"/>
          <w:sz w:val="24"/>
          <w:szCs w:val="24"/>
        </w:rPr>
      </w:pPr>
    </w:p>
    <w:p w:rsidR="0045019E" w:rsidRPr="00CB4052" w:rsidRDefault="0045019E" w:rsidP="00CB4052">
      <w:pPr>
        <w:rPr>
          <w:color w:val="000000"/>
        </w:rPr>
      </w:pPr>
    </w:p>
    <w:sectPr w:rsidR="0045019E" w:rsidRPr="00CB4052" w:rsidSect="002823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9A0FD0"/>
    <w:multiLevelType w:val="hybridMultilevel"/>
    <w:tmpl w:val="9CB44D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1413C01"/>
    <w:multiLevelType w:val="hybridMultilevel"/>
    <w:tmpl w:val="FCAE447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62307"/>
    <w:rsid w:val="00052606"/>
    <w:rsid w:val="000E14A9"/>
    <w:rsid w:val="00112FA6"/>
    <w:rsid w:val="00136412"/>
    <w:rsid w:val="002057F7"/>
    <w:rsid w:val="00282301"/>
    <w:rsid w:val="002969C0"/>
    <w:rsid w:val="003C3F34"/>
    <w:rsid w:val="004270D5"/>
    <w:rsid w:val="0045019E"/>
    <w:rsid w:val="004879C7"/>
    <w:rsid w:val="004F7044"/>
    <w:rsid w:val="00672BE1"/>
    <w:rsid w:val="0076480B"/>
    <w:rsid w:val="007E221D"/>
    <w:rsid w:val="00B63DBC"/>
    <w:rsid w:val="00B74E66"/>
    <w:rsid w:val="00CA125B"/>
    <w:rsid w:val="00CB4052"/>
    <w:rsid w:val="00D06F5E"/>
    <w:rsid w:val="00D4498C"/>
    <w:rsid w:val="00D62307"/>
    <w:rsid w:val="00E126D2"/>
    <w:rsid w:val="00E14D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3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2307"/>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D62307"/>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uiPriority w:val="99"/>
    <w:locked/>
    <w:rsid w:val="00D62307"/>
    <w:rPr>
      <w:rFonts w:ascii="Arial" w:eastAsia="Times New Roman" w:hAnsi="Arial" w:cs="Arial"/>
      <w:lang w:eastAsia="ru-RU"/>
    </w:rPr>
  </w:style>
  <w:style w:type="paragraph" w:styleId="a4">
    <w:name w:val="Normal (Web)"/>
    <w:basedOn w:val="a"/>
    <w:uiPriority w:val="99"/>
    <w:unhideWhenUsed/>
    <w:rsid w:val="00D62307"/>
    <w:pPr>
      <w:spacing w:before="100" w:beforeAutospacing="1" w:after="100" w:afterAutospacing="1"/>
    </w:pPr>
  </w:style>
  <w:style w:type="paragraph" w:styleId="a5">
    <w:name w:val="List Paragraph"/>
    <w:basedOn w:val="a"/>
    <w:uiPriority w:val="34"/>
    <w:qFormat/>
    <w:rsid w:val="00B74E66"/>
    <w:pPr>
      <w:ind w:left="720"/>
      <w:contextualSpacing/>
    </w:pPr>
  </w:style>
  <w:style w:type="paragraph" w:customStyle="1" w:styleId="ConsPlusTitle">
    <w:name w:val="ConsPlusTitle"/>
    <w:uiPriority w:val="99"/>
    <w:rsid w:val="0045019E"/>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6">
    <w:name w:val="Balloon Text"/>
    <w:basedOn w:val="a"/>
    <w:link w:val="a7"/>
    <w:uiPriority w:val="99"/>
    <w:semiHidden/>
    <w:unhideWhenUsed/>
    <w:rsid w:val="00CA125B"/>
    <w:rPr>
      <w:rFonts w:ascii="Tahoma" w:hAnsi="Tahoma" w:cs="Tahoma"/>
      <w:sz w:val="16"/>
      <w:szCs w:val="16"/>
    </w:rPr>
  </w:style>
  <w:style w:type="character" w:customStyle="1" w:styleId="a7">
    <w:name w:val="Текст выноски Знак"/>
    <w:basedOn w:val="a0"/>
    <w:link w:val="a6"/>
    <w:uiPriority w:val="99"/>
    <w:semiHidden/>
    <w:rsid w:val="00CA125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49&amp;n=145668&amp;date=21.02.2022&amp;dst=100013&amp;field=134" TargetMode="External"/><Relationship Id="rId13" Type="http://schemas.openxmlformats.org/officeDocument/2006/relationships/hyperlink" Target="https://login.consultant.ru/link/?req=doc&amp;base=RLAW049&amp;n=145668&amp;date=21.02.2022&amp;dst=100013&amp;field=134" TargetMode="External"/><Relationship Id="rId18" Type="http://schemas.openxmlformats.org/officeDocument/2006/relationships/hyperlink" Target="https://login.consultant.ru/link/?req=doc&amp;base=LAW&amp;n=396064&amp;date=21.02.2022&amp;dst=100016&amp;field=13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login.consultant.ru/link/?req=doc&amp;base=LAW&amp;n=391643&amp;date=21.02.2022&amp;dst=96&amp;field=134" TargetMode="External"/><Relationship Id="rId12" Type="http://schemas.openxmlformats.org/officeDocument/2006/relationships/hyperlink" Target="https://login.consultant.ru/link/?req=doc&amp;base=LAW&amp;n=405832&amp;date=21.02.2022" TargetMode="External"/><Relationship Id="rId17" Type="http://schemas.openxmlformats.org/officeDocument/2006/relationships/hyperlink" Target="https://login.consultant.ru/link/?req=doc&amp;base=LAW&amp;n=388708&amp;date=21.02.2022&amp;dst=317&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88708&amp;date=21.02.2022&amp;dst=36&amp;field=13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login.consultant.ru/link/?req=doc&amp;base=LAW&amp;n=388708&amp;date=21.02.2022&amp;dst=100116&amp;field=134" TargetMode="External"/><Relationship Id="rId11" Type="http://schemas.openxmlformats.org/officeDocument/2006/relationships/hyperlink" Target="https://login.consultant.ru/link/?req=doc&amp;base=RLAW049&amp;n=145668&amp;date=21.02.2022&amp;dst=100013&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88708&amp;date=21.02.2022&amp;dst=100352&amp;field=134" TargetMode="External"/><Relationship Id="rId10" Type="http://schemas.openxmlformats.org/officeDocument/2006/relationships/hyperlink" Target="https://login.consultant.ru/link/?req=doc&amp;base=LAW&amp;n=391643&amp;date=21.02.2022&amp;dst=96&amp;field=134" TargetMode="External"/><Relationship Id="rId19" Type="http://schemas.openxmlformats.org/officeDocument/2006/relationships/hyperlink" Target="https://login.consultant.ru/link/?req=doc&amp;base=LAW&amp;n=388708&amp;date=21.02.2022&amp;dst=100352&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388708&amp;date=21.02.2022&amp;dst=100116&amp;field=134" TargetMode="External"/><Relationship Id="rId14" Type="http://schemas.openxmlformats.org/officeDocument/2006/relationships/hyperlink" Target="https://login.consultant.ru/link/?req=doc&amp;base=LAW&amp;n=388708&amp;date=21.02.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6A8D-4D30-46AD-9DDC-628BEE3CF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9</Pages>
  <Words>4096</Words>
  <Characters>23351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15</cp:revision>
  <cp:lastPrinted>2022-02-21T09:39:00Z</cp:lastPrinted>
  <dcterms:created xsi:type="dcterms:W3CDTF">2022-02-21T05:15:00Z</dcterms:created>
  <dcterms:modified xsi:type="dcterms:W3CDTF">2022-02-22T04:41:00Z</dcterms:modified>
</cp:coreProperties>
</file>