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E3D67" w:rsidRDefault="000F1585" w:rsidP="000F1585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ПРОЕКТ</w:t>
      </w:r>
    </w:p>
    <w:p w:rsidR="000F1585" w:rsidRPr="001E3D67" w:rsidRDefault="000F1585" w:rsidP="000F1585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</w:p>
    <w:p w:rsidR="001E3D67" w:rsidRPr="001E3D67" w:rsidRDefault="001E3D67" w:rsidP="001E3D6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1E3D67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АДМИНИСТРАЦИЯ ВЕРХ-ТУЛИНСКОГО СЕЛЬСОВЕТА </w:t>
      </w:r>
    </w:p>
    <w:p w:rsidR="001E3D67" w:rsidRPr="001E3D67" w:rsidRDefault="001E3D67" w:rsidP="001E3D6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1E3D67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НОВОСИБИРСКОГО РАЙОНА НОВОСИБИРСКОЙ ОБЛАСТИ</w:t>
      </w:r>
    </w:p>
    <w:p w:rsidR="001E3D67" w:rsidRPr="001E3D67" w:rsidRDefault="001E3D67" w:rsidP="001E3D6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ПОСТАНОВЛЕНИЕ</w:t>
      </w:r>
    </w:p>
    <w:p w:rsidR="001E3D67" w:rsidRPr="001E3D67" w:rsidRDefault="001E3D67" w:rsidP="001E3D6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E3D67">
        <w:rPr>
          <w:rFonts w:ascii="Times New Roman" w:eastAsia="Calibri" w:hAnsi="Times New Roman" w:cs="Times New Roman"/>
          <w:sz w:val="28"/>
          <w:szCs w:val="28"/>
          <w:lang w:eastAsia="ru-RU"/>
        </w:rPr>
        <w:t>с. Верх-Тула</w:t>
      </w:r>
    </w:p>
    <w:p w:rsidR="001E3D67" w:rsidRPr="001E3D67" w:rsidRDefault="001E3D67" w:rsidP="001E3D6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E3D6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</w:t>
      </w:r>
      <w:r w:rsidR="00FE2E01"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____________________</w:t>
      </w:r>
      <w:r w:rsidRPr="001E3D67">
        <w:rPr>
          <w:rFonts w:ascii="Times New Roman" w:eastAsia="Calibri" w:hAnsi="Times New Roman" w:cs="Times New Roman"/>
          <w:sz w:val="28"/>
          <w:szCs w:val="28"/>
          <w:lang w:eastAsia="ru-RU"/>
        </w:rPr>
        <w:t>г.</w:t>
      </w:r>
      <w:r w:rsidRPr="001E3D67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1E3D67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1E3D67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1E3D67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            </w:t>
      </w:r>
      <w:r w:rsidRPr="001E3D67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№</w:t>
      </w:r>
      <w:r w:rsidR="00FE2E01">
        <w:rPr>
          <w:rFonts w:ascii="Times New Roman" w:eastAsia="Calibri" w:hAnsi="Times New Roman" w:cs="Times New Roman"/>
          <w:sz w:val="28"/>
          <w:szCs w:val="28"/>
          <w:lang w:eastAsia="ru-RU"/>
        </w:rPr>
        <w:t>________</w:t>
      </w:r>
      <w:r w:rsidRPr="001E3D67">
        <w:rPr>
          <w:rFonts w:ascii="Times New Roman" w:eastAsia="Calibri" w:hAnsi="Times New Roman" w:cs="Times New Roman"/>
          <w:sz w:val="28"/>
          <w:szCs w:val="28"/>
          <w:lang w:eastAsia="ru-RU"/>
        </w:rPr>
        <w:t>/88.005</w:t>
      </w:r>
    </w:p>
    <w:p w:rsidR="001E3D67" w:rsidRPr="001E3D67" w:rsidRDefault="001E3D67" w:rsidP="001E3D6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ind w:firstLine="540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1E3D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 утверждении Программы профилактики рисков причинения вреда (ущерба) охраняемым законом ценностям при осуществлении муниципального контроля в сфере благоустройства,</w:t>
      </w:r>
      <w:r w:rsidRPr="001E3D67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предметом которого является соблюдение правил благоустройства территории поселения</w:t>
      </w:r>
    </w:p>
    <w:p w:rsidR="001E3D67" w:rsidRPr="001E3D67" w:rsidRDefault="001E3D67" w:rsidP="001E3D6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 202</w:t>
      </w:r>
      <w:r w:rsidR="00FE2E0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</w:t>
      </w:r>
      <w:r w:rsidRPr="001E3D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год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Федеральным законом от 31.07.2020 № 248-ФЗ «О государственном контроле (надзоре) и муниципальном контроле в Российской Федерации», руководствуясь Постановлением Правительства РФ от 25.06.2022г. N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ПОСТАНОВЛЯЕТ:</w:t>
      </w:r>
    </w:p>
    <w:p w:rsidR="001E3D67" w:rsidRPr="001E3D67" w:rsidRDefault="001E3D67" w:rsidP="001E3D67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Утвердить прилагаемую Программу профилактики рисков причинения вреда (ущерба) охраняемым законом ценностям при осуществлении муниципального контроля в сфере благоустройства,</w:t>
      </w:r>
      <w:r w:rsidRPr="001E3D6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предметом которого является соблюдение правил благоустройства территории поселения</w:t>
      </w:r>
      <w:r w:rsidRPr="001E3D6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202</w:t>
      </w:r>
      <w:r w:rsidR="004B06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 согласно приложению.</w:t>
      </w:r>
    </w:p>
    <w:p w:rsidR="001E3D67" w:rsidRPr="001E3D67" w:rsidRDefault="001E3D67" w:rsidP="001E3D6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</w:t>
      </w:r>
      <w:r w:rsidRPr="001E3D6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Разместить настоящее постановление на официальном сайте </w:t>
      </w:r>
      <w:r w:rsidRPr="001E3D67"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/>
        </w:rPr>
        <w:t>Верх-</w:t>
      </w:r>
      <w:proofErr w:type="spellStart"/>
      <w:r w:rsidRPr="001E3D67"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/>
        </w:rPr>
        <w:t>Тулинского</w:t>
      </w:r>
      <w:proofErr w:type="spellEnd"/>
      <w:r w:rsidRPr="001E3D67"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/>
        </w:rPr>
        <w:t xml:space="preserve"> сельсовета Новосибирского района</w:t>
      </w:r>
      <w:r w:rsidRPr="001E3D6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Новосибирской области и на стенде в здании администрации Верх-</w:t>
      </w:r>
      <w:proofErr w:type="spellStart"/>
      <w:r w:rsidRPr="001E3D6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Тулинского</w:t>
      </w:r>
      <w:proofErr w:type="spellEnd"/>
      <w:r w:rsidRPr="001E3D6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сельсовета </w:t>
      </w:r>
      <w:r w:rsidRPr="001E3D67"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ru-RU"/>
        </w:rPr>
        <w:t>Новосибирского района</w:t>
      </w:r>
      <w:r w:rsidRPr="001E3D6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Новосибирской области.</w:t>
      </w:r>
    </w:p>
    <w:p w:rsidR="001E3D67" w:rsidRPr="001E3D67" w:rsidRDefault="001E3D67" w:rsidP="001E3D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3. Контроль за исполнением настоящего постановлением оставляю за собой.</w:t>
      </w:r>
    </w:p>
    <w:p w:rsidR="001E3D67" w:rsidRPr="001E3D67" w:rsidRDefault="001E3D67" w:rsidP="001E3D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Верх-</w:t>
      </w:r>
      <w:proofErr w:type="spellStart"/>
      <w:r w:rsidRPr="001E3D67">
        <w:rPr>
          <w:rFonts w:ascii="Times New Roman" w:eastAsia="Times New Roman" w:hAnsi="Times New Roman" w:cs="Times New Roman"/>
          <w:sz w:val="28"/>
          <w:szCs w:val="28"/>
          <w:lang w:eastAsia="ru-RU"/>
        </w:rPr>
        <w:t>Тулинского</w:t>
      </w:r>
      <w:proofErr w:type="spellEnd"/>
      <w:r w:rsidRPr="001E3D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       </w:t>
      </w:r>
      <w:r w:rsidRPr="001E3D6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E3D6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М.И. </w:t>
      </w:r>
      <w:proofErr w:type="spellStart"/>
      <w:r w:rsidRPr="001E3D6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Соболёк</w:t>
      </w:r>
      <w:proofErr w:type="spellEnd"/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1E3D67" w:rsidRPr="001E3D67" w:rsidRDefault="001E3D67" w:rsidP="001E3D6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Исп. Тюленева Е.А.</w:t>
      </w:r>
    </w:p>
    <w:p w:rsidR="001E3D67" w:rsidRPr="001E3D67" w:rsidRDefault="001E3D67" w:rsidP="001E3D6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2933268</w:t>
      </w:r>
    </w:p>
    <w:p w:rsidR="001E3D67" w:rsidRPr="001E3D67" w:rsidRDefault="001E3D67" w:rsidP="001E3D6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E3D67" w:rsidRPr="001E3D67" w:rsidRDefault="001E3D67" w:rsidP="001E3D6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Приложение </w:t>
      </w:r>
    </w:p>
    <w:p w:rsidR="001E3D67" w:rsidRPr="001E3D67" w:rsidRDefault="001E3D67" w:rsidP="001E3D6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постановлению</w:t>
      </w:r>
    </w:p>
    <w:p w:rsidR="001E3D67" w:rsidRPr="001E3D67" w:rsidRDefault="001E3D67" w:rsidP="001E3D6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администрации Верх-</w:t>
      </w:r>
      <w:proofErr w:type="spellStart"/>
      <w:r w:rsidRPr="001E3D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Тулинского</w:t>
      </w:r>
      <w:proofErr w:type="spellEnd"/>
      <w:r w:rsidRPr="001E3D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</w:t>
      </w:r>
    </w:p>
    <w:p w:rsidR="001E3D67" w:rsidRPr="001E3D67" w:rsidRDefault="001E3D67" w:rsidP="001E3D6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Новосибирского района </w:t>
      </w:r>
    </w:p>
    <w:p w:rsidR="001E3D67" w:rsidRPr="001E3D67" w:rsidRDefault="001E3D67" w:rsidP="001E3D6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Новосибирской области </w:t>
      </w:r>
    </w:p>
    <w:p w:rsidR="001E3D67" w:rsidRPr="001E3D67" w:rsidRDefault="001E3D67" w:rsidP="001E3D6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 </w:t>
      </w:r>
      <w:r w:rsidR="00FE2E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</w:t>
      </w:r>
      <w:r w:rsidRPr="001E3D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№ </w:t>
      </w:r>
      <w:r w:rsidR="00FE2E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</w:t>
      </w:r>
      <w:r w:rsidRPr="001E3D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/88.005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1E3D67" w:rsidRPr="001E3D67" w:rsidRDefault="001E3D67" w:rsidP="001E3D6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Программа</w:t>
      </w:r>
    </w:p>
    <w:p w:rsidR="001E3D67" w:rsidRPr="001E3D67" w:rsidRDefault="001E3D67" w:rsidP="001E3D6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профилактики рисков причинения вреда (ущерба) охраняемым законом ценностям при осуществлении муниципального контроля в сфере благоустройства, </w:t>
      </w:r>
      <w:r w:rsidRPr="001E3D67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предметом которого является соблюдение правил благоустройства территории поселения</w:t>
      </w:r>
      <w:r w:rsidRPr="001E3D6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Pr="001E3D6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на 202</w:t>
      </w:r>
      <w:r w:rsidR="00FE2E0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4</w:t>
      </w:r>
      <w:r w:rsidRPr="001E3D6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год</w:t>
      </w: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1E3D67" w:rsidRPr="001E3D67" w:rsidRDefault="001E3D67" w:rsidP="001E3D6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Настоящая программа профилактики рисков причинения вреда (ущерба) охраняемым законом ценностям при осуществлении муниципального контроля в сфере благоустройства,</w:t>
      </w:r>
      <w:r w:rsidRPr="001E3D6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предметом которого является соблюдение правил благоустройства территории поселения</w:t>
      </w:r>
      <w:r w:rsidRPr="001E3D6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202</w:t>
      </w:r>
      <w:r w:rsidR="00FE2E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 на территории Верх-</w:t>
      </w:r>
      <w:proofErr w:type="spellStart"/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Тулинского</w:t>
      </w:r>
      <w:proofErr w:type="spellEnd"/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 (далее - Программа), 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 муниципального контроля в сфере благоустройства,</w:t>
      </w:r>
      <w:r w:rsidRPr="001E3D6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предметом которого является соблюдение правил благоустройства территории поселения</w:t>
      </w:r>
      <w:r w:rsidRPr="001E3D6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202</w:t>
      </w:r>
      <w:r w:rsidR="00FE2E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 на территории Верх-</w:t>
      </w:r>
      <w:proofErr w:type="spellStart"/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Тулинского</w:t>
      </w:r>
      <w:proofErr w:type="spellEnd"/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 (далее – муниципальный контроль).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1E3D67" w:rsidRPr="001E3D67" w:rsidRDefault="001E3D67" w:rsidP="001E3D6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I. Анализ текущего состояния осуществления муниципального контроля, описание текущего развития профилактической деятельности администрации Верх-</w:t>
      </w:r>
      <w:proofErr w:type="spellStart"/>
      <w:r w:rsidRPr="001E3D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Тулинского</w:t>
      </w:r>
      <w:proofErr w:type="spellEnd"/>
      <w:r w:rsidRPr="001E3D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области, характеристика проблем, на решение которых направлена Программа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Объектами при осуществлении муниципального контроля являются: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деятельность, действия (бездействие) контролируемых лиц, связанные с соблюдением правил благоустройства территории Верх-</w:t>
      </w:r>
      <w:proofErr w:type="spellStart"/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Тулинского</w:t>
      </w:r>
      <w:proofErr w:type="spellEnd"/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области;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</w:t>
      </w:r>
      <w:r w:rsidR="00FE2E01" w:rsidRPr="00FE2E01">
        <w:rPr>
          <w:rFonts w:ascii="Times New Roman" w:hAnsi="Times New Roman" w:cs="Times New Roman"/>
          <w:bCs/>
          <w:sz w:val="28"/>
          <w:szCs w:val="28"/>
        </w:rPr>
        <w:t xml:space="preserve">площадки, дворы, кварталы, функционально </w:t>
      </w:r>
      <w:r w:rsidR="00FE2E01" w:rsidRPr="00FE2E01">
        <w:rPr>
          <w:rFonts w:ascii="Times New Roman" w:hAnsi="Times New Roman" w:cs="Times New Roman"/>
          <w:sz w:val="28"/>
          <w:szCs w:val="28"/>
        </w:rPr>
        <w:t>–</w:t>
      </w:r>
      <w:r w:rsidR="00FE2E01" w:rsidRPr="00FE2E01">
        <w:rPr>
          <w:rFonts w:ascii="Times New Roman" w:hAnsi="Times New Roman" w:cs="Times New Roman"/>
          <w:bCs/>
          <w:sz w:val="28"/>
          <w:szCs w:val="28"/>
        </w:rPr>
        <w:t xml:space="preserve"> планировочные образования, а также территории, выделяемые по принципу единой градостроительной регламентации (охранные зоны) или визуально </w:t>
      </w:r>
      <w:r w:rsidR="00FE2E01" w:rsidRPr="00FE2E01">
        <w:rPr>
          <w:rFonts w:ascii="Times New Roman" w:hAnsi="Times New Roman" w:cs="Times New Roman"/>
          <w:sz w:val="28"/>
          <w:szCs w:val="28"/>
        </w:rPr>
        <w:t>–</w:t>
      </w:r>
      <w:r w:rsidR="00FE2E01" w:rsidRPr="00FE2E01">
        <w:rPr>
          <w:rFonts w:ascii="Times New Roman" w:hAnsi="Times New Roman" w:cs="Times New Roman"/>
          <w:bCs/>
          <w:sz w:val="28"/>
          <w:szCs w:val="28"/>
        </w:rPr>
        <w:t xml:space="preserve"> пространственного восприятия (площадь с застройкой, улица с прилегающей территорией и застройкой), пешеходные коммуникации, проезды, общественные пространства, участки и зоны общественной, жилой застройки, </w:t>
      </w:r>
      <w:proofErr w:type="spellStart"/>
      <w:r w:rsidR="00FE2E01" w:rsidRPr="00FE2E01">
        <w:rPr>
          <w:rFonts w:ascii="Times New Roman" w:hAnsi="Times New Roman" w:cs="Times New Roman"/>
          <w:bCs/>
          <w:sz w:val="28"/>
          <w:szCs w:val="28"/>
        </w:rPr>
        <w:t>санитарно</w:t>
      </w:r>
      <w:proofErr w:type="spellEnd"/>
      <w:r w:rsidR="00FE2E01" w:rsidRPr="00FE2E0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E2E01" w:rsidRPr="00FE2E01">
        <w:rPr>
          <w:rFonts w:ascii="Times New Roman" w:hAnsi="Times New Roman" w:cs="Times New Roman"/>
          <w:sz w:val="28"/>
          <w:szCs w:val="28"/>
        </w:rPr>
        <w:t xml:space="preserve">– </w:t>
      </w:r>
      <w:r w:rsidR="00FE2E01" w:rsidRPr="00FE2E01">
        <w:rPr>
          <w:rFonts w:ascii="Times New Roman" w:hAnsi="Times New Roman" w:cs="Times New Roman"/>
          <w:bCs/>
          <w:sz w:val="28"/>
          <w:szCs w:val="28"/>
        </w:rPr>
        <w:t xml:space="preserve">защитные зоны производственной застройки, объекты рекреации, </w:t>
      </w:r>
      <w:proofErr w:type="spellStart"/>
      <w:r w:rsidR="00FE2E01" w:rsidRPr="00FE2E01">
        <w:rPr>
          <w:rFonts w:ascii="Times New Roman" w:hAnsi="Times New Roman" w:cs="Times New Roman"/>
          <w:bCs/>
          <w:sz w:val="28"/>
          <w:szCs w:val="28"/>
        </w:rPr>
        <w:t>улично</w:t>
      </w:r>
      <w:proofErr w:type="spellEnd"/>
      <w:r w:rsidR="00FE2E01" w:rsidRPr="00FE2E0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E2E01" w:rsidRPr="00FE2E01">
        <w:rPr>
          <w:rFonts w:ascii="Times New Roman" w:hAnsi="Times New Roman" w:cs="Times New Roman"/>
          <w:sz w:val="28"/>
          <w:szCs w:val="28"/>
        </w:rPr>
        <w:t>–</w:t>
      </w:r>
      <w:r w:rsidR="00FE2E01" w:rsidRPr="00FE2E01">
        <w:rPr>
          <w:rFonts w:ascii="Times New Roman" w:hAnsi="Times New Roman" w:cs="Times New Roman"/>
          <w:bCs/>
          <w:sz w:val="28"/>
          <w:szCs w:val="28"/>
        </w:rPr>
        <w:t xml:space="preserve"> дорожная сеть населенного пункта, технические (</w:t>
      </w:r>
      <w:proofErr w:type="spellStart"/>
      <w:r w:rsidR="00FE2E01" w:rsidRPr="00FE2E01">
        <w:rPr>
          <w:rFonts w:ascii="Times New Roman" w:hAnsi="Times New Roman" w:cs="Times New Roman"/>
          <w:bCs/>
          <w:sz w:val="28"/>
          <w:szCs w:val="28"/>
        </w:rPr>
        <w:t>охранно</w:t>
      </w:r>
      <w:proofErr w:type="spellEnd"/>
      <w:r w:rsidR="00FE2E01" w:rsidRPr="00FE2E0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E2E01" w:rsidRPr="00FE2E01">
        <w:rPr>
          <w:rFonts w:ascii="Times New Roman" w:hAnsi="Times New Roman" w:cs="Times New Roman"/>
          <w:sz w:val="28"/>
          <w:szCs w:val="28"/>
        </w:rPr>
        <w:t>–</w:t>
      </w:r>
      <w:r w:rsidR="00FE2E01" w:rsidRPr="00FE2E01">
        <w:rPr>
          <w:rFonts w:ascii="Times New Roman" w:hAnsi="Times New Roman" w:cs="Times New Roman"/>
          <w:bCs/>
          <w:sz w:val="28"/>
          <w:szCs w:val="28"/>
        </w:rPr>
        <w:t xml:space="preserve"> эксплуатационные) зоны инженерных коммуникаций, другие территории муниципального образования</w:t>
      </w:r>
      <w:r w:rsidR="00FE2E0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к которым правилами благоустройства </w:t>
      </w: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территории Верх-</w:t>
      </w:r>
      <w:proofErr w:type="spellStart"/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Тулинского</w:t>
      </w:r>
      <w:proofErr w:type="spellEnd"/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 предъявляются обязательные требования.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Контролируемыми лицами при осуществлении муниципального контроля являются граждане, в том числе осуществляющие деятельность в качестве индивидуальных предпринимателей, организации, в том числе коммерческие и некоммерческие организации любых форм собственности и организационно-правовых форм.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Главной задачей администрации Верх-</w:t>
      </w:r>
      <w:proofErr w:type="spellStart"/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Тулинского</w:t>
      </w:r>
      <w:proofErr w:type="spellEnd"/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 при осуществлении муниципального контроля является усиление профилактической работы в отношении всех объектов контроля, обеспечивая приоритет проведения профилактики.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202</w:t>
      </w:r>
      <w:r w:rsidR="004B06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муниципальный контроль в сфере благоустройства на территории Верх-</w:t>
      </w:r>
      <w:proofErr w:type="spellStart"/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Тулинского</w:t>
      </w:r>
      <w:proofErr w:type="spellEnd"/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 не осуществлялся. Контрольные мероприятия не проводились.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целях предупреждения нарушений требований, установленных муниципальными правовыми актами Верх-</w:t>
      </w:r>
      <w:proofErr w:type="spellStart"/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Тулинского</w:t>
      </w:r>
      <w:proofErr w:type="spellEnd"/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 в сфере благоустройства, </w:t>
      </w:r>
      <w:r w:rsidR="004B06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администрацией</w:t>
      </w: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Верх-</w:t>
      </w:r>
      <w:proofErr w:type="spellStart"/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Тулинского</w:t>
      </w:r>
      <w:proofErr w:type="spellEnd"/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 осуществлялись следующие мероприятия по профилактике в 202</w:t>
      </w:r>
      <w:r w:rsidR="007A62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году:</w:t>
      </w:r>
    </w:p>
    <w:p w:rsid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проводилась разъяснительная работа в рамках проведения осмотров территории поселения путем проведения профилактических бесед с гражданами и направления уведомлений</w:t>
      </w:r>
      <w:r w:rsidR="004B06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предписаний</w:t>
      </w: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 устранении выявленных нарушений;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в ходе проведения осмотров территорий поселения, а также посредством телефонной связи и </w:t>
      </w:r>
      <w:r w:rsidR="004B06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подготовке </w:t>
      </w: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письменных ответов на обращения</w:t>
      </w:r>
      <w:r w:rsidR="004B06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осуществлялось информирование о необходимости соблюдения требований, установленных муниципальными правовыми актами Верх-</w:t>
      </w:r>
      <w:proofErr w:type="spellStart"/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Тулинского</w:t>
      </w:r>
      <w:proofErr w:type="spellEnd"/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 в сфере благоустройства </w:t>
      </w:r>
      <w:r w:rsidR="004B06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СМИ</w:t>
      </w: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1E3D67" w:rsidRPr="001E3D67" w:rsidRDefault="001E3D67" w:rsidP="001E3D6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II. Цели и задачи реализации Программы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Целями реализации Программы являются: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предупреждение нарушений обязательных требований в сфере благоустройства;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устранение существующих и потенциальных условий, причин и факторов, способных привести к нарушению обязательных требований и угрозе причинения, либо причинения вреда;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формирование моделей социально ответственного, добросовестного, правового поведения контролируемых лиц;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повышение прозрачности системы контрольно-надзорной деятельности.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Задачами реализации Программы являются: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выявление факторов угрозы причинения, либо причинения вреда (ущерба), причин и условий, способствующих нарушению обязательных требований, определение способов устранения или снижения угрозы;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создание условий для изменения ценностного отношения контролируемых лиц к рисковому поведению, формирования позитивной ответственности за свое поведение, поддержания мотивации к добросовестному поведению;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регулярная ревизия обязательных требований и принятие мер к обеспечению реального влияния на подконтрольную сферу комплекса обязательных требований, соблюдение которых составляет предмет муниципального контроля;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формирование единого понимания обязательных требований у всех участников контрольно-надзорной деятельности;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создание и внедрение мер системы позитивной профилактики; повышение уровня правовой грамотности контролируемых лиц, в том числе путем обеспечения доступности информации об обязательных требованиях и необходимых мерах по их исполнению;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снижение издержек контрольно-надзорной деятельности и административной нагрузки на контролируемых лиц.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1E3D67" w:rsidRPr="001E3D67" w:rsidRDefault="001E3D67" w:rsidP="001E3D6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III. Перечень профилактических мероприятий, сроки</w:t>
      </w:r>
    </w:p>
    <w:p w:rsidR="001E3D67" w:rsidRPr="001E3D67" w:rsidRDefault="001E3D67" w:rsidP="001E3D6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(периодичность) их проведения</w:t>
      </w:r>
    </w:p>
    <w:p w:rsidR="001E3D67" w:rsidRPr="001E3D67" w:rsidRDefault="001E3D67" w:rsidP="001E3D6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В соответствии с </w:t>
      </w:r>
      <w:r w:rsidRPr="001E3D6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 «19»  октября 2021 г. № 9 «Об утверждении Положения о </w:t>
      </w:r>
      <w:bookmarkStart w:id="1" w:name="_Hlk73706793"/>
      <w:r w:rsidRPr="001E3D6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муниципальном контроле </w:t>
      </w:r>
      <w:bookmarkEnd w:id="1"/>
      <w:r w:rsidRPr="001E3D6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сфере благоустройства на территории </w:t>
      </w:r>
      <w:r w:rsidRPr="001E3D67">
        <w:rPr>
          <w:rFonts w:ascii="Times New Roman" w:eastAsia="Calibri" w:hAnsi="Times New Roman" w:cs="Times New Roman"/>
          <w:bCs/>
          <w:sz w:val="28"/>
          <w:szCs w:val="28"/>
          <w:lang w:eastAsia="zh-CN"/>
        </w:rPr>
        <w:t>Верх-</w:t>
      </w:r>
      <w:proofErr w:type="spellStart"/>
      <w:r w:rsidRPr="001E3D67">
        <w:rPr>
          <w:rFonts w:ascii="Times New Roman" w:eastAsia="Calibri" w:hAnsi="Times New Roman" w:cs="Times New Roman"/>
          <w:bCs/>
          <w:sz w:val="28"/>
          <w:szCs w:val="28"/>
          <w:lang w:eastAsia="zh-CN"/>
        </w:rPr>
        <w:t>Тулинского</w:t>
      </w:r>
      <w:proofErr w:type="spellEnd"/>
      <w:r w:rsidRPr="001E3D67">
        <w:rPr>
          <w:rFonts w:ascii="Times New Roman" w:eastAsia="Calibri" w:hAnsi="Times New Roman" w:cs="Times New Roman"/>
          <w:bCs/>
          <w:sz w:val="28"/>
          <w:szCs w:val="28"/>
          <w:lang w:eastAsia="zh-CN"/>
        </w:rPr>
        <w:t xml:space="preserve"> сельсовета </w:t>
      </w:r>
      <w:r w:rsidRPr="001E3D67"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Новосибирского района Новосибирской области, предметом которого является соблюдение правил благоустройства территории поселения</w:t>
      </w: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проводятся следующие профилактические мероприятия:</w:t>
      </w:r>
    </w:p>
    <w:p w:rsidR="001E3D67" w:rsidRPr="001E3D67" w:rsidRDefault="001E3D67" w:rsidP="001E3D6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sz w:val="28"/>
          <w:szCs w:val="28"/>
          <w:lang w:eastAsia="ru-RU"/>
        </w:rPr>
        <w:t>1) информирование;</w:t>
      </w:r>
    </w:p>
    <w:p w:rsidR="001E3D67" w:rsidRPr="001E3D67" w:rsidRDefault="001E3D67" w:rsidP="001E3D6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sz w:val="28"/>
          <w:szCs w:val="28"/>
          <w:lang w:eastAsia="ru-RU"/>
        </w:rPr>
        <w:t>2) обобщение правоприменительной практики;</w:t>
      </w:r>
    </w:p>
    <w:p w:rsidR="001E3D67" w:rsidRPr="001E3D67" w:rsidRDefault="001E3D67" w:rsidP="001E3D6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sz w:val="28"/>
          <w:szCs w:val="28"/>
          <w:lang w:eastAsia="ru-RU"/>
        </w:rPr>
        <w:t>3) объявление предостережения;</w:t>
      </w:r>
    </w:p>
    <w:p w:rsidR="001E3D67" w:rsidRPr="001E3D67" w:rsidRDefault="001E3D67" w:rsidP="001E3D6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sz w:val="28"/>
          <w:szCs w:val="28"/>
          <w:lang w:eastAsia="ru-RU"/>
        </w:rPr>
        <w:t>4) консультирование;</w:t>
      </w:r>
    </w:p>
    <w:p w:rsidR="001E3D67" w:rsidRPr="001E3D67" w:rsidRDefault="001E3D67" w:rsidP="001E3D6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sz w:val="28"/>
          <w:szCs w:val="28"/>
          <w:lang w:eastAsia="ru-RU"/>
        </w:rPr>
        <w:t>5) профилактический визит.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Перечень профилактических мероприятий с указанием сроков (периодичности) их проведения, ответственных за их осуществление указаны в приложении к Программе.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1E3D67" w:rsidRPr="001E3D67" w:rsidRDefault="001E3D67" w:rsidP="001E3D6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IV. Показатели результативности и эффективности Программы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Для оценки результативности и эффективности Программы устанавливаются следующие показатели результативности и эффективности: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доля контролируемых лиц, в отношении которых проведены профилактические мероприятия – 100 %.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Показатель устанавливается в процентах от общего количества контролируемых лиц.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доля профилактических мероприятий в объеме контрольных мероприятий - 100 %.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Показатель рассчитывается как отношение количества проведенных профилактических мероприятий к количеству проведенных контрольных мероприятий. Ожидается ежегодный рост указанного показателя.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полнота информации, размещенной на официальном сайте администрации Верх-</w:t>
      </w:r>
      <w:proofErr w:type="spellStart"/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Тулинского</w:t>
      </w:r>
      <w:proofErr w:type="spellEnd"/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 в сети «Интернет» в соответствии с Федеральным законом от 31.07.2020 г. № 248-ФЗ «О государственном контроле (надзоре) и муниципальном контроле в Российской Федерации» - 100 %.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Показатель рассчитывается как отношение количества размещенной информации на официальном сайте администрации Верх-</w:t>
      </w:r>
      <w:proofErr w:type="spellStart"/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Тулинского</w:t>
      </w:r>
      <w:proofErr w:type="spellEnd"/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 в сети «Интернет» к количеству информации, предусмотренной к размещению Федеральным законом от 31.07.2020 г. № 248-ФЗ «О государственном контроле (надзоре) и муниципальном контроле в Российской Федерации».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доля лиц, удовлетворённых консультированием, в общем количестве лиц, обратившихся за консультированием – 100 %.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Сведения о достижении показателей результативности и эффективности Программы включаются администрацией Верх-</w:t>
      </w:r>
      <w:proofErr w:type="spellStart"/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Тулинского</w:t>
      </w:r>
      <w:proofErr w:type="spellEnd"/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Новосибирского района Новосибирской области в состав доклада о муниципальном контроле в соответствии со статьей 30 Федерального закона «О государственном контроле (надзоре) и муниципальном контроле в Российской Федерации».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1E3D67" w:rsidRPr="001E3D67" w:rsidRDefault="001E3D67" w:rsidP="001E3D67">
      <w:pPr>
        <w:spacing w:after="0" w:line="240" w:lineRule="auto"/>
        <w:ind w:left="5387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1E3D67" w:rsidRPr="001E3D67" w:rsidRDefault="001E3D67" w:rsidP="001E3D67">
      <w:pPr>
        <w:spacing w:after="0" w:line="240" w:lineRule="auto"/>
        <w:ind w:left="5387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к Программе</w:t>
      </w:r>
    </w:p>
    <w:p w:rsidR="001E3D67" w:rsidRPr="001E3D67" w:rsidRDefault="001E3D67" w:rsidP="001E3D67">
      <w:pPr>
        <w:spacing w:after="0" w:line="240" w:lineRule="auto"/>
        <w:ind w:left="5387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профилактики рисков причинения вреда (ущерба) охраняемым законом ценностям при осуществлении муниципального контроля в сфере благоустройства на территории Верх-</w:t>
      </w:r>
      <w:proofErr w:type="spellStart"/>
      <w:r w:rsidRPr="001E3D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Тулинского</w:t>
      </w:r>
      <w:proofErr w:type="spellEnd"/>
      <w:r w:rsidRPr="001E3D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 Новосибирского района Новосибирской области на 202</w:t>
      </w:r>
      <w:r w:rsidR="004B06C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Pr="001E3D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1E3D67" w:rsidRPr="001E3D67" w:rsidRDefault="001E3D67" w:rsidP="001E3D6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Перечень профилактических мероприятий,</w:t>
      </w:r>
    </w:p>
    <w:p w:rsidR="001E3D67" w:rsidRPr="001E3D67" w:rsidRDefault="001E3D67" w:rsidP="001E3D6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сроки (периодичность) их проведения</w:t>
      </w:r>
    </w:p>
    <w:tbl>
      <w:tblPr>
        <w:tblW w:w="10773" w:type="dxa"/>
        <w:tblInd w:w="-114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3"/>
        <w:gridCol w:w="2299"/>
        <w:gridCol w:w="3098"/>
        <w:gridCol w:w="3142"/>
        <w:gridCol w:w="1691"/>
      </w:tblGrid>
      <w:tr w:rsidR="001E3D67" w:rsidRPr="001E3D67" w:rsidTr="00AE7D39">
        <w:tc>
          <w:tcPr>
            <w:tcW w:w="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D67" w:rsidRPr="001E3D67" w:rsidRDefault="001E3D67" w:rsidP="001E3D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E3D6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</w:t>
            </w:r>
          </w:p>
          <w:p w:rsidR="001E3D67" w:rsidRPr="001E3D67" w:rsidRDefault="001E3D67" w:rsidP="001E3D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E3D6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2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D67" w:rsidRPr="001E3D67" w:rsidRDefault="001E3D67" w:rsidP="001E3D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D6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Вид мероприятия</w:t>
            </w:r>
          </w:p>
        </w:tc>
        <w:tc>
          <w:tcPr>
            <w:tcW w:w="3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D67" w:rsidRPr="001E3D67" w:rsidRDefault="001E3D67" w:rsidP="001E3D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D6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Форма мероприятия</w:t>
            </w:r>
          </w:p>
        </w:tc>
        <w:tc>
          <w:tcPr>
            <w:tcW w:w="3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D67" w:rsidRPr="001E3D67" w:rsidRDefault="001E3D67" w:rsidP="001E3D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D6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Ответственный за проведение мероприятия</w:t>
            </w:r>
          </w:p>
          <w:p w:rsidR="001E3D67" w:rsidRPr="001E3D67" w:rsidRDefault="001E3D67" w:rsidP="001E3D6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D6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E3D67" w:rsidRPr="001E3D67" w:rsidRDefault="001E3D67" w:rsidP="001E3D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D6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Сроки (периодичность) их проведения</w:t>
            </w:r>
          </w:p>
        </w:tc>
      </w:tr>
      <w:tr w:rsidR="001E3D67" w:rsidRPr="001E3D67" w:rsidTr="00AE7D39">
        <w:trPr>
          <w:trHeight w:val="1521"/>
        </w:trPr>
        <w:tc>
          <w:tcPr>
            <w:tcW w:w="5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D67" w:rsidRPr="001E3D67" w:rsidRDefault="001E3D67" w:rsidP="001E3D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2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D67" w:rsidRPr="001E3D67" w:rsidRDefault="001E3D67" w:rsidP="001E3D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Информирование</w:t>
            </w:r>
          </w:p>
        </w:tc>
        <w:tc>
          <w:tcPr>
            <w:tcW w:w="3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D67" w:rsidRPr="001E3D67" w:rsidRDefault="001E3D67" w:rsidP="001E3D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публичных мероприятий (собраний, совещаний, семинаров) с контролируемыми лицами в целях их информирования</w:t>
            </w:r>
          </w:p>
        </w:tc>
        <w:tc>
          <w:tcPr>
            <w:tcW w:w="3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D67" w:rsidRPr="001E3D67" w:rsidRDefault="001E3D67" w:rsidP="001E3D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  <w:tc>
          <w:tcPr>
            <w:tcW w:w="1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D67" w:rsidRPr="001E3D67" w:rsidRDefault="001E3D67" w:rsidP="001E3D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мере необходимости в течение года</w:t>
            </w:r>
          </w:p>
          <w:p w:rsidR="001E3D67" w:rsidRPr="001E3D67" w:rsidRDefault="001E3D67" w:rsidP="001E3D6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1E3D67" w:rsidRPr="001E3D67" w:rsidTr="00AE7D39">
        <w:tc>
          <w:tcPr>
            <w:tcW w:w="5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E3D67" w:rsidRPr="001E3D67" w:rsidRDefault="001E3D67" w:rsidP="001E3D6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E3D67" w:rsidRPr="001E3D67" w:rsidRDefault="001E3D67" w:rsidP="001E3D6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D67" w:rsidRPr="001E3D67" w:rsidRDefault="001E3D67" w:rsidP="001E3D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Публикация на официальном сайте администрации Верх-</w:t>
            </w:r>
            <w:proofErr w:type="spellStart"/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Тулинского</w:t>
            </w:r>
            <w:proofErr w:type="spellEnd"/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 Новосибирского района Новосибирской области руководств по соблюдению обязательных требований в сфере благоустройства при направлении их в адрес администрации Верх-</w:t>
            </w:r>
            <w:proofErr w:type="spellStart"/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Тулинского</w:t>
            </w:r>
            <w:proofErr w:type="spellEnd"/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 Новосибирского района Новосибирской области уполномоченным </w:t>
            </w:r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федеральным органом исполнительной власти</w:t>
            </w:r>
          </w:p>
        </w:tc>
        <w:tc>
          <w:tcPr>
            <w:tcW w:w="3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D67" w:rsidRPr="001E3D67" w:rsidRDefault="001E3D67" w:rsidP="001E3D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  <w:tc>
          <w:tcPr>
            <w:tcW w:w="1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D67" w:rsidRPr="001E3D67" w:rsidRDefault="001E3D67" w:rsidP="001E3D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мере поступления</w:t>
            </w:r>
          </w:p>
        </w:tc>
      </w:tr>
      <w:tr w:rsidR="001E3D67" w:rsidRPr="001E3D67" w:rsidTr="00AE7D39">
        <w:trPr>
          <w:trHeight w:val="856"/>
        </w:trPr>
        <w:tc>
          <w:tcPr>
            <w:tcW w:w="5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E3D67" w:rsidRPr="001E3D67" w:rsidRDefault="001E3D67" w:rsidP="001E3D6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E3D67" w:rsidRPr="001E3D67" w:rsidRDefault="001E3D67" w:rsidP="001E3D6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D67" w:rsidRPr="001E3D67" w:rsidRDefault="001E3D67" w:rsidP="001E3D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и поддержание в актуальном состоянии на официальном сайте в сети "Интернет" информации, предусмотренной Федеральным законом от 31.07.2020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3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D67" w:rsidRPr="001E3D67" w:rsidRDefault="001E3D67" w:rsidP="001E3D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Специалист администрации, к должностным обязанностям которого относится осуществление муниципального контроля</w:t>
            </w:r>
          </w:p>
        </w:tc>
        <w:tc>
          <w:tcPr>
            <w:tcW w:w="1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D67" w:rsidRPr="001E3D67" w:rsidRDefault="001E3D67" w:rsidP="001E3D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</w:t>
            </w:r>
          </w:p>
        </w:tc>
      </w:tr>
      <w:tr w:rsidR="001E3D67" w:rsidRPr="001E3D67" w:rsidTr="00AE7D39">
        <w:tc>
          <w:tcPr>
            <w:tcW w:w="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D67" w:rsidRPr="001E3D67" w:rsidRDefault="001E3D67" w:rsidP="001E3D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2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D67" w:rsidRPr="001E3D67" w:rsidRDefault="001E3D67" w:rsidP="001E3D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Объявление предостережения</w:t>
            </w:r>
          </w:p>
        </w:tc>
        <w:tc>
          <w:tcPr>
            <w:tcW w:w="3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D67" w:rsidRPr="001E3D67" w:rsidRDefault="001E3D67" w:rsidP="001E3D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Объявление предостережений контролируемым лицам для целей принятия мер по обеспечению соблюдения обязательных требований</w:t>
            </w:r>
          </w:p>
        </w:tc>
        <w:tc>
          <w:tcPr>
            <w:tcW w:w="3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D67" w:rsidRPr="001E3D67" w:rsidRDefault="001E3D67" w:rsidP="001E3D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  <w:tc>
          <w:tcPr>
            <w:tcW w:w="1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D67" w:rsidRPr="001E3D67" w:rsidRDefault="001E3D67" w:rsidP="001E3D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 (при наличии оснований)</w:t>
            </w:r>
          </w:p>
          <w:p w:rsidR="001E3D67" w:rsidRPr="001E3D67" w:rsidRDefault="001E3D67" w:rsidP="001E3D6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1E3D67" w:rsidRPr="001E3D67" w:rsidTr="00AE7D39">
        <w:trPr>
          <w:trHeight w:val="1265"/>
        </w:trPr>
        <w:tc>
          <w:tcPr>
            <w:tcW w:w="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D67" w:rsidRPr="001E3D67" w:rsidRDefault="001E3D67" w:rsidP="001E3D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2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D67" w:rsidRPr="001E3D67" w:rsidRDefault="001E3D67" w:rsidP="001E3D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Консультирование</w:t>
            </w:r>
          </w:p>
        </w:tc>
        <w:tc>
          <w:tcPr>
            <w:tcW w:w="3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D67" w:rsidRPr="001E3D67" w:rsidRDefault="001E3D67" w:rsidP="001E3D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должностными лицами администрации Верх-</w:t>
            </w:r>
            <w:proofErr w:type="spellStart"/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Тулинского</w:t>
            </w:r>
            <w:proofErr w:type="spellEnd"/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 Новосибирского района Новосибирской области консультаций по вопросам организации и осуществления контроля в сфере благоустройства.</w:t>
            </w:r>
          </w:p>
          <w:p w:rsidR="001E3D67" w:rsidRPr="001E3D67" w:rsidRDefault="001E3D67" w:rsidP="001E3D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Консультирование осуществляется посредствам личного обращения, телефонной связи, электронной почты, видео-конференц-связи, при получении письменного запроса - в письменной форме в порядке, </w:t>
            </w:r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установленном Федеральны</w:t>
            </w:r>
            <w:r w:rsidRPr="001E3D6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м </w:t>
            </w:r>
            <w:hyperlink r:id="rId4" w:history="1">
              <w:r w:rsidRPr="001E3D67">
                <w:rPr>
                  <w:rFonts w:ascii="Times New Roman" w:eastAsia="Times New Roman" w:hAnsi="Times New Roman" w:cs="Times New Roman"/>
                  <w:color w:val="000000" w:themeColor="text1"/>
                  <w:sz w:val="28"/>
                  <w:szCs w:val="28"/>
                  <w:lang w:eastAsia="ru-RU"/>
                </w:rPr>
                <w:t>законом</w:t>
              </w:r>
            </w:hyperlink>
            <w:r w:rsidRPr="001E3D6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 </w:t>
            </w:r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02.05.2006 № 59-ФЗ «О порядке рассмотрения обращения граждан Российской Федерации», а также в ходе проведения профилактического мероприятия.</w:t>
            </w:r>
          </w:p>
        </w:tc>
        <w:tc>
          <w:tcPr>
            <w:tcW w:w="3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D67" w:rsidRPr="001E3D67" w:rsidRDefault="001E3D67" w:rsidP="001E3D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  <w:tc>
          <w:tcPr>
            <w:tcW w:w="1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E3D67" w:rsidRPr="001E3D67" w:rsidRDefault="001E3D67" w:rsidP="001E3D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E3D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 (при наличии оснований)</w:t>
            </w:r>
          </w:p>
        </w:tc>
      </w:tr>
    </w:tbl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1E3D67" w:rsidRPr="001E3D67" w:rsidRDefault="001E3D67" w:rsidP="001E3D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3D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1E3D67" w:rsidRPr="001E3D67" w:rsidRDefault="001E3D67" w:rsidP="001E3D6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1E3D67" w:rsidRPr="001E3D67" w:rsidRDefault="001E3D67" w:rsidP="001E3D6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3D67" w:rsidRPr="001E3D67" w:rsidRDefault="001E3D67" w:rsidP="001E3D6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3D59A4" w:rsidRDefault="003D59A4"/>
    <w:sectPr w:rsidR="003D59A4" w:rsidSect="00F67F40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3D67"/>
    <w:rsid w:val="000F1585"/>
    <w:rsid w:val="001E3D67"/>
    <w:rsid w:val="003D59A4"/>
    <w:rsid w:val="004B06C4"/>
    <w:rsid w:val="00601653"/>
    <w:rsid w:val="007A623A"/>
    <w:rsid w:val="00FE2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1C8365"/>
  <w15:chartTrackingRefBased/>
  <w15:docId w15:val="{30941C1E-0045-4863-9312-491724B794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E3D67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4B06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ravo.minjus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8</Pages>
  <Words>1892</Words>
  <Characters>10789</Characters>
  <Application>Microsoft Office Word</Application>
  <DocSecurity>0</DocSecurity>
  <Lines>89</Lines>
  <Paragraphs>25</Paragraphs>
  <ScaleCrop>false</ScaleCrop>
  <Company/>
  <LinksUpToDate>false</LinksUpToDate>
  <CharactersWithSpaces>12656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Gov</dc:creator>
  <cp:keywords/>
  <dc:description/>
  <cp:lastModifiedBy>Gov</cp:lastModifiedBy>
  <cp:revision>7</cp:revision>
  <dcterms:created xsi:type="dcterms:W3CDTF">2023-10-03T08:38:00Z</dcterms:created>
  <dcterms:modified xsi:type="dcterms:W3CDTF">2023-10-03T08:59:00Z</dcterms:modified>
</cp:coreProperties>
</file>